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1B3CF" w14:textId="77777777" w:rsidR="00772571" w:rsidRPr="008B293C" w:rsidRDefault="00772571" w:rsidP="00AC3A61">
      <w:pPr>
        <w:pStyle w:val="Default"/>
        <w:ind w:right="141"/>
        <w:rPr>
          <w:rFonts w:ascii="Comic Sans MS" w:hAnsi="Comic Sans MS"/>
          <w:bCs/>
          <w:noProof/>
          <w:sz w:val="28"/>
          <w:szCs w:val="28"/>
        </w:rPr>
      </w:pPr>
    </w:p>
    <w:p w14:paraId="0F64CC0A" w14:textId="48CEC13F" w:rsidR="00E62BD7" w:rsidRPr="008B293C" w:rsidRDefault="00E62BD7" w:rsidP="008071C3">
      <w:pPr>
        <w:pStyle w:val="Default"/>
        <w:ind w:right="141"/>
        <w:jc w:val="center"/>
        <w:rPr>
          <w:rFonts w:ascii="Comic Sans MS" w:hAnsi="Comic Sans MS"/>
          <w:b/>
          <w:noProof/>
          <w:sz w:val="32"/>
          <w:szCs w:val="30"/>
        </w:rPr>
      </w:pPr>
      <w:r w:rsidRPr="008B293C">
        <w:rPr>
          <w:rFonts w:ascii="Comic Sans MS" w:hAnsi="Comic Sans MS"/>
          <w:b/>
          <w:noProof/>
          <w:sz w:val="32"/>
          <w:szCs w:val="30"/>
        </w:rPr>
        <w:t>Aspects théoriques de l’activité</w:t>
      </w:r>
    </w:p>
    <w:p w14:paraId="28F44D9D" w14:textId="77777777" w:rsidR="00E62BD7" w:rsidRPr="008B293C" w:rsidRDefault="00E62BD7" w:rsidP="008071C3">
      <w:pPr>
        <w:pStyle w:val="Default"/>
        <w:ind w:left="-142" w:right="141"/>
        <w:jc w:val="center"/>
        <w:rPr>
          <w:rFonts w:ascii="Comic Sans MS" w:eastAsia="Times New Roman" w:hAnsi="Comic Sans MS"/>
          <w:color w:val="auto"/>
          <w:sz w:val="32"/>
          <w:szCs w:val="30"/>
        </w:rPr>
      </w:pPr>
      <w:r w:rsidRPr="008B293C">
        <w:rPr>
          <w:rFonts w:ascii="Comic Sans MS" w:hAnsi="Comic Sans MS"/>
          <w:noProof/>
          <w:sz w:val="32"/>
          <w:szCs w:val="30"/>
        </w:rPr>
        <w:t>Durée 1h30 Coefficient 3</w:t>
      </w:r>
    </w:p>
    <w:p w14:paraId="35B978D5" w14:textId="77777777" w:rsidR="0022689C" w:rsidRPr="008B293C" w:rsidRDefault="0022689C" w:rsidP="00AC3A61">
      <w:pPr>
        <w:pStyle w:val="Paragraphedeliste"/>
        <w:spacing w:after="0" w:line="240" w:lineRule="auto"/>
        <w:ind w:left="284"/>
        <w:rPr>
          <w:rFonts w:ascii="Comic Sans MS" w:hAnsi="Comic Sans MS"/>
          <w:u w:val="single"/>
        </w:rPr>
      </w:pPr>
    </w:p>
    <w:p w14:paraId="3FF6EB3F" w14:textId="536A48CA" w:rsidR="0022689C" w:rsidRPr="008B293C" w:rsidRDefault="0022689C" w:rsidP="00AC3A61">
      <w:pPr>
        <w:pStyle w:val="Paragraphedeliste"/>
        <w:spacing w:after="0" w:line="240" w:lineRule="auto"/>
        <w:ind w:left="284"/>
        <w:rPr>
          <w:rFonts w:ascii="Comic Sans MS" w:hAnsi="Comic Sans MS"/>
          <w:u w:val="single"/>
        </w:rPr>
      </w:pPr>
    </w:p>
    <w:p w14:paraId="2F774BDE" w14:textId="77777777" w:rsidR="00772571" w:rsidRPr="008B293C" w:rsidRDefault="00772571" w:rsidP="00AC3A61">
      <w:pPr>
        <w:pStyle w:val="Paragraphedeliste"/>
        <w:spacing w:after="0" w:line="240" w:lineRule="auto"/>
        <w:ind w:left="284"/>
        <w:rPr>
          <w:rFonts w:ascii="Comic Sans MS" w:hAnsi="Comic Sans MS"/>
          <w:u w:val="single"/>
        </w:rPr>
      </w:pPr>
    </w:p>
    <w:p w14:paraId="5072100B" w14:textId="115A81DD" w:rsidR="000574E3" w:rsidRPr="00772571" w:rsidRDefault="000574E3" w:rsidP="00AC3A61">
      <w:pPr>
        <w:pStyle w:val="Paragraphedeliste"/>
        <w:spacing w:after="0" w:line="240" w:lineRule="auto"/>
        <w:ind w:left="284"/>
        <w:rPr>
          <w:rFonts w:ascii="Comic Sans MS" w:hAnsi="Comic Sans MS"/>
          <w:b/>
          <w:bCs/>
          <w:u w:val="single"/>
        </w:rPr>
      </w:pPr>
      <w:r w:rsidRPr="00772571">
        <w:rPr>
          <w:rFonts w:ascii="Comic Sans MS" w:hAnsi="Comic Sans MS"/>
          <w:b/>
          <w:bCs/>
          <w:u w:val="single"/>
        </w:rPr>
        <w:t>Question 1</w:t>
      </w:r>
      <w:r w:rsidR="00CF5696" w:rsidRPr="00772571">
        <w:rPr>
          <w:rFonts w:ascii="Comic Sans MS" w:hAnsi="Comic Sans MS"/>
          <w:b/>
          <w:bCs/>
          <w:u w:val="single"/>
        </w:rPr>
        <w:t xml:space="preserve"> - </w:t>
      </w:r>
      <w:r w:rsidRPr="00772571">
        <w:rPr>
          <w:rFonts w:ascii="Comic Sans MS" w:hAnsi="Comic Sans MS"/>
          <w:b/>
          <w:bCs/>
          <w:u w:val="single"/>
        </w:rPr>
        <w:t>Organisation d’un stage de validation d’aptitudes pour des PN4 en milieu naturel</w:t>
      </w:r>
      <w:r w:rsidR="00CF5696" w:rsidRPr="00772571">
        <w:rPr>
          <w:rFonts w:ascii="Comic Sans MS" w:hAnsi="Comic Sans MS"/>
          <w:b/>
          <w:bCs/>
          <w:u w:val="single"/>
        </w:rPr>
        <w:t xml:space="preserve"> (5 pts)</w:t>
      </w:r>
    </w:p>
    <w:p w14:paraId="5834B19B" w14:textId="77777777" w:rsidR="00772571" w:rsidRPr="008B293C" w:rsidRDefault="00772571" w:rsidP="00AC3A61">
      <w:pPr>
        <w:pStyle w:val="Paragraphedeliste"/>
        <w:spacing w:after="0" w:line="240" w:lineRule="auto"/>
        <w:ind w:left="284"/>
        <w:rPr>
          <w:rFonts w:ascii="Comic Sans MS" w:hAnsi="Comic Sans MS"/>
          <w:u w:val="single"/>
        </w:rPr>
      </w:pPr>
    </w:p>
    <w:p w14:paraId="42DE6318" w14:textId="77777777" w:rsidR="000574E3" w:rsidRPr="00772571" w:rsidRDefault="000574E3" w:rsidP="00AC3A61">
      <w:pPr>
        <w:ind w:left="284"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>Le responsable technique de votre club vous confie l’organisation d’une sortie technique qui a pour objectifs de préparer et/ou de valider les aptitudes préalables à la présentation de l’examen.</w:t>
      </w:r>
    </w:p>
    <w:p w14:paraId="688C552D" w14:textId="73C6C01B" w:rsidR="000376F7" w:rsidRPr="00772571" w:rsidRDefault="000376F7" w:rsidP="00AC3A61">
      <w:pPr>
        <w:pStyle w:val="Paragraphedeliste"/>
        <w:spacing w:after="0" w:line="240" w:lineRule="auto"/>
        <w:ind w:left="284"/>
        <w:rPr>
          <w:rFonts w:ascii="Comic Sans MS" w:hAnsi="Comic Sans MS"/>
        </w:rPr>
      </w:pPr>
      <w:r w:rsidRPr="00772571">
        <w:rPr>
          <w:rFonts w:ascii="Comic Sans MS" w:hAnsi="Comic Sans MS"/>
        </w:rPr>
        <w:t>Vous proposez un planning pour ce stage de 3 jours en milieu naturel avec deux plongées par jour. Ce dernier doit comporter vos objectifs de formation, les programmes de travail et les zones d’évolution de chaque plongée.</w:t>
      </w:r>
    </w:p>
    <w:p w14:paraId="6AAC87CC" w14:textId="73FAD663" w:rsidR="000376F7" w:rsidRDefault="000376F7" w:rsidP="00AC3A61">
      <w:pPr>
        <w:ind w:left="284" w:right="282"/>
        <w:rPr>
          <w:rFonts w:ascii="Comic Sans MS" w:hAnsi="Comic Sans MS"/>
          <w:bCs/>
          <w:color w:val="auto"/>
          <w:sz w:val="22"/>
          <w:szCs w:val="22"/>
        </w:rPr>
      </w:pPr>
    </w:p>
    <w:p w14:paraId="78FF7D50" w14:textId="77777777" w:rsidR="00772571" w:rsidRPr="00772571" w:rsidRDefault="00772571" w:rsidP="00AC3A61">
      <w:pPr>
        <w:ind w:left="284" w:right="282"/>
        <w:rPr>
          <w:rFonts w:ascii="Comic Sans MS" w:hAnsi="Comic Sans MS"/>
          <w:bCs/>
          <w:color w:val="auto"/>
          <w:sz w:val="22"/>
          <w:szCs w:val="22"/>
        </w:rPr>
      </w:pPr>
    </w:p>
    <w:p w14:paraId="77E27EE3" w14:textId="77777777" w:rsidR="003E05E4" w:rsidRPr="00772571" w:rsidRDefault="003E05E4" w:rsidP="00AC3A61">
      <w:pPr>
        <w:ind w:left="284" w:right="282"/>
        <w:rPr>
          <w:rFonts w:ascii="Comic Sans MS" w:hAnsi="Comic Sans MS"/>
          <w:bCs/>
          <w:color w:val="auto"/>
          <w:sz w:val="22"/>
          <w:szCs w:val="22"/>
        </w:rPr>
      </w:pPr>
    </w:p>
    <w:p w14:paraId="4AEE2F23" w14:textId="0EA65F5D" w:rsidR="00CF5696" w:rsidRDefault="00CF5696" w:rsidP="00AC3A61">
      <w:pPr>
        <w:ind w:left="284"/>
        <w:rPr>
          <w:rFonts w:ascii="Comic Sans MS" w:hAnsi="Comic Sans MS"/>
          <w:b/>
          <w:bCs/>
          <w:color w:val="auto"/>
          <w:sz w:val="22"/>
          <w:szCs w:val="22"/>
          <w:u w:val="single"/>
        </w:rPr>
      </w:pPr>
      <w:bookmarkStart w:id="0" w:name="_Hlk57564568"/>
      <w:r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Question 2 - Gonflage de blocs (9 pts)</w:t>
      </w:r>
    </w:p>
    <w:p w14:paraId="1FA532DA" w14:textId="77777777" w:rsidR="00772571" w:rsidRPr="00772571" w:rsidRDefault="00772571" w:rsidP="00AC3A61">
      <w:pPr>
        <w:ind w:left="284"/>
        <w:rPr>
          <w:rFonts w:ascii="Comic Sans MS" w:hAnsi="Comic Sans MS"/>
          <w:color w:val="auto"/>
          <w:sz w:val="22"/>
          <w:szCs w:val="22"/>
          <w:u w:val="single"/>
        </w:rPr>
      </w:pPr>
    </w:p>
    <w:bookmarkEnd w:id="0"/>
    <w:p w14:paraId="2E93349F" w14:textId="77777777" w:rsidR="00CF5696" w:rsidRPr="00772571" w:rsidRDefault="00CF5696" w:rsidP="00AC3A61">
      <w:pPr>
        <w:ind w:left="284"/>
        <w:contextualSpacing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>Dans la continuité de l’organisation de ce stage, vous devez aussi vous occuper de la gestion de l’autonomie de vos palanquées. La structure qui vous accueille dispose :</w:t>
      </w:r>
    </w:p>
    <w:p w14:paraId="6056889C" w14:textId="77777777" w:rsidR="00CF5696" w:rsidRPr="00772571" w:rsidRDefault="00CF5696" w:rsidP="00AC3A61">
      <w:pPr>
        <w:pStyle w:val="Paragraphedeliste"/>
        <w:numPr>
          <w:ilvl w:val="0"/>
          <w:numId w:val="31"/>
        </w:numPr>
        <w:spacing w:after="0" w:line="240" w:lineRule="auto"/>
        <w:ind w:left="709" w:hanging="142"/>
        <w:rPr>
          <w:rFonts w:ascii="Comic Sans MS" w:hAnsi="Comic Sans MS"/>
        </w:rPr>
      </w:pPr>
      <w:r w:rsidRPr="00772571">
        <w:rPr>
          <w:rFonts w:ascii="Comic Sans MS" w:hAnsi="Comic Sans MS"/>
        </w:rPr>
        <w:t>d’un compresseur de 30m3/heure</w:t>
      </w:r>
    </w:p>
    <w:p w14:paraId="72C3A222" w14:textId="77777777" w:rsidR="00CF5696" w:rsidRPr="00772571" w:rsidRDefault="00CF5696" w:rsidP="00AC3A61">
      <w:pPr>
        <w:pStyle w:val="Paragraphedeliste"/>
        <w:numPr>
          <w:ilvl w:val="0"/>
          <w:numId w:val="31"/>
        </w:numPr>
        <w:spacing w:after="0" w:line="240" w:lineRule="auto"/>
        <w:ind w:left="709" w:hanging="142"/>
        <w:rPr>
          <w:rFonts w:ascii="Comic Sans MS" w:hAnsi="Comic Sans MS"/>
        </w:rPr>
      </w:pPr>
      <w:r w:rsidRPr="00772571">
        <w:rPr>
          <w:rFonts w:ascii="Comic Sans MS" w:hAnsi="Comic Sans MS"/>
        </w:rPr>
        <w:t>de 2 rampes de 2 bouteilles tampons chacune d’une capacité de 50l à 250bar</w:t>
      </w:r>
    </w:p>
    <w:p w14:paraId="562FEDE8" w14:textId="77777777" w:rsidR="00CF5696" w:rsidRPr="00772571" w:rsidRDefault="00CF5696" w:rsidP="00AC3A61">
      <w:pPr>
        <w:pStyle w:val="Paragraphedeliste"/>
        <w:numPr>
          <w:ilvl w:val="0"/>
          <w:numId w:val="31"/>
        </w:numPr>
        <w:spacing w:after="0" w:line="240" w:lineRule="auto"/>
        <w:ind w:left="709" w:hanging="142"/>
        <w:rPr>
          <w:rFonts w:ascii="Comic Sans MS" w:hAnsi="Comic Sans MS"/>
        </w:rPr>
      </w:pPr>
      <w:r w:rsidRPr="00772571">
        <w:rPr>
          <w:rFonts w:ascii="Comic Sans MS" w:hAnsi="Comic Sans MS"/>
        </w:rPr>
        <w:t>de 10 blocs de 12l dans lesquels il reste en moyenne 35bar d’air</w:t>
      </w:r>
    </w:p>
    <w:p w14:paraId="07C6CB5B" w14:textId="77777777" w:rsidR="00CF5696" w:rsidRPr="00772571" w:rsidRDefault="00CF5696" w:rsidP="00AC3A61">
      <w:pPr>
        <w:pStyle w:val="Paragraphedeliste"/>
        <w:numPr>
          <w:ilvl w:val="0"/>
          <w:numId w:val="31"/>
        </w:numPr>
        <w:spacing w:after="0" w:line="240" w:lineRule="auto"/>
        <w:ind w:left="709" w:hanging="142"/>
        <w:rPr>
          <w:rFonts w:ascii="Comic Sans MS" w:hAnsi="Comic Sans MS"/>
        </w:rPr>
      </w:pPr>
      <w:r w:rsidRPr="00772571">
        <w:rPr>
          <w:rFonts w:ascii="Comic Sans MS" w:hAnsi="Comic Sans MS"/>
        </w:rPr>
        <w:t>de 6 blocs de 15l dans lesquels il reste en moyenne 60bar d’air</w:t>
      </w:r>
    </w:p>
    <w:p w14:paraId="2F70E5B2" w14:textId="77777777" w:rsidR="00CF5696" w:rsidRPr="00772571" w:rsidRDefault="00CF5696" w:rsidP="00AC3A61">
      <w:pPr>
        <w:tabs>
          <w:tab w:val="left" w:pos="5292"/>
        </w:tabs>
        <w:ind w:left="284"/>
        <w:contextualSpacing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>Vous devez gonfler l’ensemble des blocs au minimum à 200bar. Deux techniques utilisant les tampons avant de, si nécessaire, compléter avec le compresseur, sont possibles :</w:t>
      </w:r>
    </w:p>
    <w:p w14:paraId="19289E08" w14:textId="18946605" w:rsidR="00CF5696" w:rsidRPr="00772571" w:rsidRDefault="00AC3A61" w:rsidP="00AC3A61">
      <w:pPr>
        <w:pStyle w:val="Paragraphedeliste"/>
        <w:spacing w:after="0" w:line="240" w:lineRule="auto"/>
        <w:ind w:left="567"/>
        <w:rPr>
          <w:rFonts w:ascii="Comic Sans MS" w:hAnsi="Comic Sans MS"/>
        </w:rPr>
      </w:pPr>
      <w:r>
        <w:rPr>
          <w:rFonts w:ascii="Comic Sans MS" w:hAnsi="Comic Sans MS"/>
        </w:rPr>
        <w:t>- F</w:t>
      </w:r>
      <w:r w:rsidR="00CF5696" w:rsidRPr="00772571">
        <w:rPr>
          <w:rFonts w:ascii="Comic Sans MS" w:hAnsi="Comic Sans MS"/>
        </w:rPr>
        <w:t xml:space="preserve">aire l’équilibre de l’ensemble en une seule opération. </w:t>
      </w:r>
    </w:p>
    <w:p w14:paraId="1F013B56" w14:textId="02920A57" w:rsidR="00CF5696" w:rsidRDefault="00AC3A61" w:rsidP="00AC3A61">
      <w:pPr>
        <w:pStyle w:val="Paragraphedeliste"/>
        <w:spacing w:after="0" w:line="240" w:lineRule="auto"/>
        <w:ind w:left="567"/>
        <w:rPr>
          <w:rFonts w:ascii="Comic Sans MS" w:hAnsi="Comic Sans MS"/>
        </w:rPr>
      </w:pPr>
      <w:r>
        <w:rPr>
          <w:rFonts w:ascii="Comic Sans MS" w:hAnsi="Comic Sans MS"/>
        </w:rPr>
        <w:t>- U</w:t>
      </w:r>
      <w:r w:rsidR="00CF5696" w:rsidRPr="00772571">
        <w:rPr>
          <w:rFonts w:ascii="Comic Sans MS" w:hAnsi="Comic Sans MS"/>
        </w:rPr>
        <w:t>tiliser les deux rampes de blocs tampons l’une après l’autre.</w:t>
      </w:r>
    </w:p>
    <w:p w14:paraId="37A360CE" w14:textId="77777777" w:rsidR="00AC3A61" w:rsidRPr="00AC3A61" w:rsidRDefault="00AC3A61" w:rsidP="00AC3A61">
      <w:pPr>
        <w:pStyle w:val="Paragraphedeliste"/>
        <w:spacing w:after="0" w:line="240" w:lineRule="auto"/>
        <w:ind w:left="567"/>
        <w:rPr>
          <w:rFonts w:ascii="Comic Sans MS" w:hAnsi="Comic Sans MS"/>
          <w:sz w:val="10"/>
          <w:szCs w:val="10"/>
        </w:rPr>
      </w:pPr>
    </w:p>
    <w:p w14:paraId="61ADB73D" w14:textId="617904E5" w:rsidR="00CF5696" w:rsidRPr="00772571" w:rsidRDefault="00CF5696" w:rsidP="00AC3A61">
      <w:pPr>
        <w:pStyle w:val="Paragraphedeliste"/>
        <w:numPr>
          <w:ilvl w:val="0"/>
          <w:numId w:val="55"/>
        </w:numPr>
        <w:spacing w:after="0" w:line="240" w:lineRule="auto"/>
        <w:rPr>
          <w:rFonts w:ascii="Comic Sans MS" w:hAnsi="Comic Sans MS"/>
        </w:rPr>
      </w:pPr>
      <w:r w:rsidRPr="00772571">
        <w:rPr>
          <w:rFonts w:ascii="Comic Sans MS" w:hAnsi="Comic Sans MS"/>
        </w:rPr>
        <w:t>Calculez le temps de gonflage nécessaire pour atteindre l’objectif dans chaque cas. (6 pts).</w:t>
      </w:r>
    </w:p>
    <w:p w14:paraId="33966022" w14:textId="4C29125C" w:rsidR="00CF5696" w:rsidRPr="00772571" w:rsidRDefault="00AC3A61" w:rsidP="00AC3A61">
      <w:pPr>
        <w:pStyle w:val="Paragraphedeliste"/>
        <w:numPr>
          <w:ilvl w:val="0"/>
          <w:numId w:val="55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="00CF5696" w:rsidRPr="00772571">
        <w:rPr>
          <w:rFonts w:ascii="Comic Sans MS" w:hAnsi="Comic Sans MS"/>
        </w:rPr>
        <w:t>près ces deux opérations, vous devez regonfler les blocs tampons.</w:t>
      </w:r>
      <w:r>
        <w:rPr>
          <w:rFonts w:ascii="Comic Sans MS" w:hAnsi="Comic Sans MS"/>
        </w:rPr>
        <w:t xml:space="preserve"> </w:t>
      </w:r>
      <w:r w:rsidR="00CF5696" w:rsidRPr="00772571">
        <w:rPr>
          <w:rFonts w:ascii="Comic Sans MS" w:hAnsi="Comic Sans MS"/>
        </w:rPr>
        <w:t>Calculez le temps de gonflage nécessaire pour regonfler les 4 blocs tampons à 250 bars dans chaque cas. (3 pts).</w:t>
      </w:r>
    </w:p>
    <w:p w14:paraId="2AF2D14B" w14:textId="77777777" w:rsidR="00CF5696" w:rsidRPr="00772571" w:rsidRDefault="00CF5696" w:rsidP="00AC3A61">
      <w:pPr>
        <w:pStyle w:val="Paragraphedeliste"/>
        <w:tabs>
          <w:tab w:val="left" w:pos="5292"/>
        </w:tabs>
        <w:spacing w:after="0" w:line="240" w:lineRule="auto"/>
        <w:ind w:left="284"/>
        <w:rPr>
          <w:rFonts w:ascii="Comic Sans MS" w:hAnsi="Comic Sans MS"/>
        </w:rPr>
      </w:pPr>
    </w:p>
    <w:p w14:paraId="0777D51D" w14:textId="788E7B98" w:rsidR="0015376D" w:rsidRDefault="0015376D" w:rsidP="00AC3A61">
      <w:pPr>
        <w:ind w:left="284"/>
        <w:contextualSpacing/>
        <w:rPr>
          <w:rFonts w:ascii="Comic Sans MS" w:hAnsi="Comic Sans MS"/>
          <w:color w:val="auto"/>
          <w:sz w:val="22"/>
          <w:szCs w:val="22"/>
        </w:rPr>
      </w:pPr>
    </w:p>
    <w:p w14:paraId="0D2872D4" w14:textId="77777777" w:rsidR="00772571" w:rsidRPr="00772571" w:rsidRDefault="00772571" w:rsidP="00AC3A61">
      <w:pPr>
        <w:ind w:left="284"/>
        <w:contextualSpacing/>
        <w:rPr>
          <w:rFonts w:ascii="Comic Sans MS" w:hAnsi="Comic Sans MS"/>
          <w:color w:val="auto"/>
          <w:sz w:val="22"/>
          <w:szCs w:val="22"/>
        </w:rPr>
      </w:pPr>
    </w:p>
    <w:p w14:paraId="63B1F88F" w14:textId="7101DE52" w:rsidR="00CF5696" w:rsidRDefault="00CF5696" w:rsidP="00AC3A61">
      <w:pPr>
        <w:ind w:left="284"/>
        <w:rPr>
          <w:rFonts w:ascii="Comic Sans MS" w:hAnsi="Comic Sans MS"/>
          <w:b/>
          <w:bCs/>
          <w:color w:val="auto"/>
          <w:sz w:val="22"/>
          <w:szCs w:val="22"/>
          <w:u w:val="single"/>
        </w:rPr>
      </w:pPr>
      <w:r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 xml:space="preserve">Question 3 </w:t>
      </w:r>
      <w:r w:rsidR="00570F16"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 xml:space="preserve">- </w:t>
      </w:r>
      <w:r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>L’influence de la température sur le gonflage des blocs</w:t>
      </w:r>
      <w:r w:rsidR="00570F16" w:rsidRPr="00772571">
        <w:rPr>
          <w:rFonts w:ascii="Comic Sans MS" w:hAnsi="Comic Sans MS"/>
          <w:b/>
          <w:bCs/>
          <w:color w:val="auto"/>
          <w:sz w:val="22"/>
          <w:szCs w:val="22"/>
          <w:u w:val="single"/>
        </w:rPr>
        <w:t xml:space="preserve"> (6 pts)</w:t>
      </w:r>
    </w:p>
    <w:p w14:paraId="6FBAE56D" w14:textId="77777777" w:rsidR="00772571" w:rsidRPr="00772571" w:rsidRDefault="00772571" w:rsidP="00AC3A61">
      <w:pPr>
        <w:ind w:left="284"/>
        <w:rPr>
          <w:rFonts w:ascii="Comic Sans MS" w:hAnsi="Comic Sans MS"/>
          <w:color w:val="auto"/>
          <w:sz w:val="22"/>
          <w:szCs w:val="22"/>
          <w:u w:val="single"/>
        </w:rPr>
      </w:pPr>
    </w:p>
    <w:p w14:paraId="3D996110" w14:textId="77777777" w:rsidR="00CF5696" w:rsidRPr="00772571" w:rsidRDefault="00CF5696" w:rsidP="00AC3A61">
      <w:pPr>
        <w:ind w:left="284"/>
        <w:contextualSpacing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>Vous poursuivez vos opérations de gonflage. La température de stockage des blocs est de 18°C. A la fin du gonflage, l’air des blocs à 200 bars est à 44°C.</w:t>
      </w:r>
    </w:p>
    <w:p w14:paraId="402D77DB" w14:textId="1D8E4DA7" w:rsidR="00CF5696" w:rsidRPr="00772571" w:rsidRDefault="00CF5696" w:rsidP="00AC3A61">
      <w:pPr>
        <w:numPr>
          <w:ilvl w:val="0"/>
          <w:numId w:val="47"/>
        </w:numPr>
        <w:ind w:hanging="644"/>
        <w:contextualSpacing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 xml:space="preserve">Nommez les différents </w:t>
      </w:r>
      <w:r w:rsidR="00AD58D9" w:rsidRPr="00772571">
        <w:rPr>
          <w:rFonts w:ascii="Comic Sans MS" w:hAnsi="Comic Sans MS"/>
          <w:color w:val="auto"/>
          <w:sz w:val="22"/>
          <w:szCs w:val="22"/>
        </w:rPr>
        <w:t>phénomènes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 d’échange thermique et </w:t>
      </w:r>
      <w:r w:rsidR="004F670C" w:rsidRPr="00772571">
        <w:rPr>
          <w:rFonts w:ascii="Comic Sans MS" w:hAnsi="Comic Sans MS"/>
          <w:color w:val="auto"/>
          <w:sz w:val="22"/>
          <w:szCs w:val="22"/>
        </w:rPr>
        <w:t>expliquez-les</w:t>
      </w:r>
      <w:r w:rsidRPr="00772571">
        <w:rPr>
          <w:rFonts w:ascii="Comic Sans MS" w:hAnsi="Comic Sans MS"/>
          <w:color w:val="auto"/>
          <w:sz w:val="22"/>
          <w:szCs w:val="22"/>
        </w:rPr>
        <w:t xml:space="preserve"> (4 pts).</w:t>
      </w:r>
    </w:p>
    <w:p w14:paraId="2B5BEC9E" w14:textId="2D3BB0C0" w:rsidR="00CF5696" w:rsidRDefault="00CF5696" w:rsidP="00AC3A61">
      <w:pPr>
        <w:numPr>
          <w:ilvl w:val="0"/>
          <w:numId w:val="47"/>
        </w:numPr>
        <w:ind w:left="426" w:hanging="142"/>
        <w:contextualSpacing/>
        <w:rPr>
          <w:rFonts w:ascii="Comic Sans MS" w:hAnsi="Comic Sans MS"/>
          <w:color w:val="auto"/>
          <w:sz w:val="22"/>
          <w:szCs w:val="22"/>
        </w:rPr>
      </w:pPr>
      <w:r w:rsidRPr="00772571">
        <w:rPr>
          <w:rFonts w:ascii="Comic Sans MS" w:hAnsi="Comic Sans MS"/>
          <w:color w:val="auto"/>
          <w:sz w:val="22"/>
          <w:szCs w:val="22"/>
        </w:rPr>
        <w:t>Calculer la pression dans un bloc après qu’il ait été refroidi à la même température que la pièce de stockage (2pts).</w:t>
      </w:r>
    </w:p>
    <w:p w14:paraId="65F880D3" w14:textId="09731F02" w:rsidR="008B293C" w:rsidRDefault="008B293C" w:rsidP="00AC3A61">
      <w:pPr>
        <w:contextualSpacing/>
        <w:rPr>
          <w:rFonts w:ascii="Comic Sans MS" w:hAnsi="Comic Sans MS"/>
          <w:color w:val="auto"/>
          <w:sz w:val="22"/>
          <w:szCs w:val="22"/>
        </w:rPr>
      </w:pPr>
    </w:p>
    <w:p w14:paraId="2EA18E49" w14:textId="28B8740B" w:rsidR="008B293C" w:rsidRDefault="008B293C" w:rsidP="00AC3A61">
      <w:pPr>
        <w:contextualSpacing/>
        <w:rPr>
          <w:rFonts w:ascii="Comic Sans MS" w:hAnsi="Comic Sans MS"/>
          <w:color w:val="auto"/>
          <w:sz w:val="22"/>
          <w:szCs w:val="22"/>
        </w:rPr>
      </w:pPr>
    </w:p>
    <w:p w14:paraId="47489560" w14:textId="46975360" w:rsidR="00AC3A61" w:rsidRDefault="00AC3A61" w:rsidP="00AC3A61">
      <w:pPr>
        <w:contextualSpacing/>
        <w:rPr>
          <w:rFonts w:ascii="Comic Sans MS" w:hAnsi="Comic Sans MS"/>
          <w:color w:val="auto"/>
          <w:sz w:val="22"/>
          <w:szCs w:val="22"/>
        </w:rPr>
      </w:pPr>
    </w:p>
    <w:p w14:paraId="36665900" w14:textId="77777777" w:rsidR="00AC3A61" w:rsidRPr="00772571" w:rsidRDefault="00AC3A61" w:rsidP="00AC3A61">
      <w:pPr>
        <w:contextualSpacing/>
        <w:rPr>
          <w:rFonts w:ascii="Comic Sans MS" w:hAnsi="Comic Sans MS"/>
          <w:color w:val="auto"/>
          <w:sz w:val="22"/>
          <w:szCs w:val="22"/>
        </w:rPr>
      </w:pPr>
    </w:p>
    <w:p w14:paraId="2D719E94" w14:textId="2DB8FFD7" w:rsidR="002D38CB" w:rsidRPr="00BF5CE4" w:rsidRDefault="002D38CB" w:rsidP="00AC3A61">
      <w:pPr>
        <w:ind w:left="284" w:right="282"/>
        <w:jc w:val="center"/>
        <w:rPr>
          <w:rFonts w:ascii="Comic Sans MS" w:hAnsi="Comic Sans MS"/>
          <w:color w:val="auto"/>
          <w:sz w:val="32"/>
          <w:szCs w:val="32"/>
        </w:rPr>
      </w:pPr>
      <w:r w:rsidRPr="00BF5CE4">
        <w:rPr>
          <w:rFonts w:ascii="Comic Sans MS" w:hAnsi="Comic Sans MS"/>
          <w:color w:val="auto"/>
          <w:sz w:val="32"/>
          <w:szCs w:val="32"/>
        </w:rPr>
        <w:t>Référentiel de correction</w:t>
      </w:r>
    </w:p>
    <w:p w14:paraId="7ADD4CEF" w14:textId="095D4474" w:rsidR="00B80501" w:rsidRDefault="00B80501" w:rsidP="00AC3A61">
      <w:pPr>
        <w:ind w:right="-1"/>
        <w:rPr>
          <w:rFonts w:ascii="Comic Sans MS" w:hAnsi="Comic Sans MS"/>
          <w:iCs/>
          <w:color w:val="auto"/>
          <w:szCs w:val="20"/>
        </w:rPr>
      </w:pPr>
    </w:p>
    <w:p w14:paraId="5A17BD54" w14:textId="77777777" w:rsidR="008071C3" w:rsidRPr="00020F8E" w:rsidRDefault="008071C3" w:rsidP="00AC3A61">
      <w:pPr>
        <w:ind w:right="-1"/>
        <w:rPr>
          <w:rFonts w:ascii="Comic Sans MS" w:hAnsi="Comic Sans MS"/>
          <w:iCs/>
          <w:color w:val="auto"/>
          <w:szCs w:val="20"/>
        </w:rPr>
      </w:pPr>
    </w:p>
    <w:p w14:paraId="309385AD" w14:textId="77777777" w:rsidR="008B293C" w:rsidRPr="00020F8E" w:rsidRDefault="008B293C" w:rsidP="00AC3A61">
      <w:pPr>
        <w:ind w:right="-1"/>
        <w:rPr>
          <w:rFonts w:ascii="Comic Sans MS" w:hAnsi="Comic Sans MS"/>
          <w:iCs/>
          <w:color w:val="auto"/>
          <w:szCs w:val="20"/>
        </w:rPr>
      </w:pPr>
    </w:p>
    <w:p w14:paraId="054703B1" w14:textId="77777777" w:rsidR="0022689C" w:rsidRPr="00020F8E" w:rsidRDefault="0022689C" w:rsidP="00AC3A61">
      <w:pPr>
        <w:pStyle w:val="Paragraphedeliste"/>
        <w:spacing w:after="0" w:line="240" w:lineRule="auto"/>
        <w:ind w:left="284"/>
        <w:rPr>
          <w:rFonts w:ascii="Comic Sans MS" w:hAnsi="Comic Sans MS"/>
          <w:b/>
          <w:bCs/>
          <w:sz w:val="20"/>
          <w:szCs w:val="20"/>
          <w:u w:val="single"/>
        </w:rPr>
      </w:pPr>
      <w:r w:rsidRPr="00020F8E">
        <w:rPr>
          <w:rFonts w:ascii="Comic Sans MS" w:hAnsi="Comic Sans MS"/>
          <w:b/>
          <w:bCs/>
          <w:sz w:val="20"/>
          <w:szCs w:val="20"/>
          <w:u w:val="single"/>
        </w:rPr>
        <w:t>Question 1 - Organisation d’un stage de validation d’aptitudes pour des PN4 en milieu naturel (5 pts)</w:t>
      </w:r>
    </w:p>
    <w:p w14:paraId="36EF9EF7" w14:textId="77777777" w:rsidR="004E24B7" w:rsidRPr="00020F8E" w:rsidRDefault="004E24B7" w:rsidP="00AC3A61">
      <w:pPr>
        <w:ind w:left="284"/>
        <w:rPr>
          <w:rFonts w:ascii="Comic Sans MS" w:hAnsi="Comic Sans MS"/>
          <w:color w:val="auto"/>
          <w:szCs w:val="20"/>
        </w:rPr>
      </w:pPr>
      <w:r w:rsidRPr="00020F8E">
        <w:rPr>
          <w:rFonts w:ascii="Comic Sans MS" w:hAnsi="Comic Sans MS"/>
          <w:color w:val="auto"/>
          <w:szCs w:val="20"/>
        </w:rPr>
        <w:t>Le responsable technique de votre club vous confie l’organisation d’une sortie technique qui a pour objectifs de préparer et/ou de valider les aptitudes préalables à la présentation de l’examen.</w:t>
      </w:r>
    </w:p>
    <w:p w14:paraId="21B22E24" w14:textId="4F63038A" w:rsidR="004E24B7" w:rsidRDefault="004E24B7" w:rsidP="00AC3A61">
      <w:pPr>
        <w:pStyle w:val="Paragraphedeliste"/>
        <w:spacing w:after="0" w:line="240" w:lineRule="auto"/>
        <w:ind w:left="360"/>
        <w:rPr>
          <w:rFonts w:ascii="Comic Sans MS" w:hAnsi="Comic Sans MS"/>
          <w:sz w:val="20"/>
          <w:szCs w:val="20"/>
        </w:rPr>
      </w:pPr>
      <w:r w:rsidRPr="00020F8E">
        <w:rPr>
          <w:rFonts w:ascii="Comic Sans MS" w:hAnsi="Comic Sans MS"/>
          <w:sz w:val="20"/>
          <w:szCs w:val="20"/>
        </w:rPr>
        <w:t>Vous proposez un planning pour ce stage de 3 jours en milieu naturel avec deux plongées par jour. Ce dernier doit comporter vos objectifs de formation, les programmes de travail</w:t>
      </w:r>
      <w:r w:rsidR="000376F7" w:rsidRPr="00020F8E">
        <w:rPr>
          <w:rFonts w:ascii="Comic Sans MS" w:hAnsi="Comic Sans MS"/>
          <w:sz w:val="20"/>
          <w:szCs w:val="20"/>
        </w:rPr>
        <w:t xml:space="preserve"> et les zones d’évolution de chaque plongée.</w:t>
      </w:r>
    </w:p>
    <w:p w14:paraId="248B9682" w14:textId="77777777" w:rsidR="008071C3" w:rsidRPr="00020F8E" w:rsidRDefault="008071C3" w:rsidP="00AC3A61">
      <w:pPr>
        <w:pStyle w:val="Paragraphedeliste"/>
        <w:spacing w:after="0" w:line="240" w:lineRule="auto"/>
        <w:ind w:left="360"/>
        <w:rPr>
          <w:rFonts w:ascii="Comic Sans MS" w:hAnsi="Comic Sans MS"/>
          <w:sz w:val="20"/>
          <w:szCs w:val="20"/>
        </w:rPr>
      </w:pPr>
    </w:p>
    <w:p w14:paraId="74D9C24E" w14:textId="0C77751A" w:rsidR="00603DEF" w:rsidRDefault="00473450" w:rsidP="00AC3A61">
      <w:pPr>
        <w:pStyle w:val="Paragraphedeliste"/>
        <w:ind w:left="360"/>
        <w:rPr>
          <w:rFonts w:ascii="Comic Sans MS" w:hAnsi="Comic Sans MS"/>
          <w:iCs/>
          <w:color w:val="0070C0"/>
          <w:sz w:val="20"/>
          <w:szCs w:val="20"/>
        </w:rPr>
      </w:pPr>
      <w:r w:rsidRPr="008071C3">
        <w:rPr>
          <w:rFonts w:ascii="Comic Sans MS" w:hAnsi="Comic Sans MS"/>
          <w:color w:val="0070C0"/>
          <w:sz w:val="20"/>
          <w:szCs w:val="20"/>
        </w:rPr>
        <w:t>Il e</w:t>
      </w:r>
      <w:r w:rsidRPr="00020F8E">
        <w:rPr>
          <w:rFonts w:ascii="Comic Sans MS" w:hAnsi="Comic Sans MS"/>
          <w:iCs/>
          <w:color w:val="0070C0"/>
          <w:sz w:val="20"/>
          <w:szCs w:val="20"/>
        </w:rPr>
        <w:t xml:space="preserve">xiste une multitude de possibilités d’organisation. </w:t>
      </w:r>
      <w:r w:rsidR="00603DEF" w:rsidRPr="00020F8E">
        <w:rPr>
          <w:rFonts w:ascii="Comic Sans MS" w:hAnsi="Comic Sans MS"/>
          <w:iCs/>
          <w:color w:val="0070C0"/>
          <w:sz w:val="20"/>
          <w:szCs w:val="20"/>
        </w:rPr>
        <w:t>Le planning suivant est un exemple possible</w:t>
      </w:r>
      <w:r w:rsidR="00DB1122" w:rsidRPr="00020F8E">
        <w:rPr>
          <w:rFonts w:ascii="Comic Sans MS" w:hAnsi="Comic Sans MS"/>
          <w:iCs/>
          <w:color w:val="0070C0"/>
          <w:sz w:val="20"/>
          <w:szCs w:val="20"/>
        </w:rPr>
        <w:t xml:space="preserve"> en considérant que ce week-end se situe plutôt en fin de formation (i.e. : entre 2 et 3 mois avant l’examen)</w:t>
      </w:r>
      <w:r w:rsidRPr="00020F8E">
        <w:rPr>
          <w:rFonts w:ascii="Comic Sans MS" w:hAnsi="Comic Sans MS"/>
          <w:iCs/>
          <w:color w:val="0070C0"/>
          <w:sz w:val="20"/>
          <w:szCs w:val="20"/>
        </w:rPr>
        <w:t> :</w:t>
      </w:r>
    </w:p>
    <w:p w14:paraId="5DD40D1B" w14:textId="77777777" w:rsidR="008071C3" w:rsidRPr="00020F8E" w:rsidRDefault="008071C3" w:rsidP="00AC3A61">
      <w:pPr>
        <w:pStyle w:val="Paragraphedeliste"/>
        <w:ind w:left="360"/>
        <w:rPr>
          <w:rFonts w:ascii="Comic Sans MS" w:hAnsi="Comic Sans MS"/>
          <w:color w:val="0070C0"/>
          <w:sz w:val="20"/>
          <w:szCs w:val="20"/>
        </w:rPr>
      </w:pPr>
    </w:p>
    <w:tbl>
      <w:tblPr>
        <w:tblW w:w="487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1377"/>
        <w:gridCol w:w="3118"/>
        <w:gridCol w:w="2553"/>
        <w:gridCol w:w="2619"/>
      </w:tblGrid>
      <w:tr w:rsidR="004E24B7" w:rsidRPr="00020F8E" w14:paraId="096567CF" w14:textId="77777777" w:rsidTr="00C168BF">
        <w:trPr>
          <w:trHeight w:val="315"/>
        </w:trPr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870377" w14:textId="77777777" w:rsidR="004E24B7" w:rsidRPr="00020F8E" w:rsidRDefault="004E24B7" w:rsidP="00AC3A61">
            <w:pPr>
              <w:ind w:left="284"/>
              <w:rPr>
                <w:rFonts w:ascii="Comic Sans MS" w:hAnsi="Comic Sans MS" w:cs="Times New Roman"/>
                <w:color w:val="0070C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9B82" w14:textId="77777777" w:rsidR="004E24B7" w:rsidRPr="00020F8E" w:rsidRDefault="004E24B7" w:rsidP="00AC3A61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</w:p>
        </w:tc>
        <w:tc>
          <w:tcPr>
            <w:tcW w:w="1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BBAC" w14:textId="77777777" w:rsidR="004E24B7" w:rsidRPr="00020F8E" w:rsidRDefault="004E24B7" w:rsidP="00020F8E">
            <w:pPr>
              <w:jc w:val="center"/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J1</w:t>
            </w: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691D" w14:textId="77777777" w:rsidR="004E24B7" w:rsidRPr="00020F8E" w:rsidRDefault="004E24B7" w:rsidP="00020F8E">
            <w:pPr>
              <w:jc w:val="center"/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J2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36C7" w14:textId="77777777" w:rsidR="004E24B7" w:rsidRPr="00020F8E" w:rsidRDefault="004E24B7" w:rsidP="00020F8E">
            <w:pPr>
              <w:jc w:val="center"/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J3</w:t>
            </w:r>
          </w:p>
        </w:tc>
      </w:tr>
      <w:tr w:rsidR="004E24B7" w:rsidRPr="00020F8E" w14:paraId="2B1C65A4" w14:textId="77777777" w:rsidTr="00C168BF">
        <w:trPr>
          <w:trHeight w:val="315"/>
        </w:trPr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18E3" w14:textId="77777777" w:rsidR="004E24B7" w:rsidRPr="00020F8E" w:rsidRDefault="004E24B7" w:rsidP="00AC3A61">
            <w:pPr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i/>
                <w:iCs/>
                <w:color w:val="0070C0"/>
                <w:szCs w:val="20"/>
              </w:rPr>
              <w:t>Matin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8825" w14:textId="77777777" w:rsidR="004E24B7" w:rsidRPr="00020F8E" w:rsidRDefault="004E24B7" w:rsidP="00AC3A61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Objectifs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7713" w14:textId="77777777" w:rsidR="00B517E1" w:rsidRDefault="00B517E1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2FF71428" w14:textId="4FB7CC75" w:rsidR="00DC714F" w:rsidRPr="00020F8E" w:rsidRDefault="004E24B7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A1</w:t>
            </w:r>
            <w:proofErr w:type="spellEnd"/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 </w:t>
            </w:r>
            <w:r w:rsidR="00917CB0" w:rsidRPr="00020F8E">
              <w:rPr>
                <w:rFonts w:ascii="Comic Sans MS" w:hAnsi="Comic Sans MS" w:cs="Calibri"/>
                <w:color w:val="0070C0"/>
                <w:szCs w:val="20"/>
              </w:rPr>
              <w:t xml:space="preserve">(conduite de palanquée) </w:t>
            </w:r>
            <w:r w:rsidRPr="00020F8E">
              <w:rPr>
                <w:rFonts w:ascii="Comic Sans MS" w:hAnsi="Comic Sans MS" w:cs="Calibri"/>
                <w:color w:val="0070C0"/>
                <w:szCs w:val="20"/>
              </w:rPr>
              <w:t>+ nage 800 PMT</w:t>
            </w:r>
            <w:r w:rsidR="00A74D95" w:rsidRPr="00020F8E">
              <w:rPr>
                <w:rFonts w:ascii="Comic Sans MS" w:hAnsi="Comic Sans MS" w:cs="Calibri"/>
                <w:color w:val="0070C0"/>
                <w:szCs w:val="20"/>
              </w:rPr>
              <w:t xml:space="preserve"> (A4)</w:t>
            </w:r>
          </w:p>
          <w:p w14:paraId="0E716354" w14:textId="77777777" w:rsidR="00DB1122" w:rsidRDefault="00DC714F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Evaluation</w:t>
            </w:r>
            <w:proofErr w:type="spellEnd"/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 </w:t>
            </w:r>
            <w:r w:rsidR="00DB1122" w:rsidRPr="00020F8E">
              <w:rPr>
                <w:rFonts w:ascii="Comic Sans MS" w:hAnsi="Comic Sans MS" w:cs="Calibri"/>
                <w:color w:val="0070C0"/>
                <w:szCs w:val="20"/>
              </w:rPr>
              <w:t>intermédiaire.</w:t>
            </w:r>
          </w:p>
          <w:p w14:paraId="616AB873" w14:textId="197DE971" w:rsidR="00020F8E" w:rsidRPr="00020F8E" w:rsidRDefault="00020F8E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F8C8" w14:textId="0467A7AA" w:rsidR="004E24B7" w:rsidRPr="00020F8E" w:rsidRDefault="004E24B7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A2</w:t>
            </w:r>
            <w:r w:rsidR="00917CB0" w:rsidRPr="00020F8E">
              <w:rPr>
                <w:rFonts w:ascii="Comic Sans MS" w:hAnsi="Comic Sans MS" w:cs="Calibri"/>
                <w:color w:val="0070C0"/>
                <w:szCs w:val="20"/>
              </w:rPr>
              <w:t xml:space="preserve"> (IPD 40m)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E4CC" w14:textId="5544C279" w:rsidR="004E24B7" w:rsidRPr="00020F8E" w:rsidRDefault="004E24B7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A2</w:t>
            </w:r>
            <w:r w:rsidR="00184301" w:rsidRPr="00020F8E">
              <w:rPr>
                <w:rFonts w:ascii="Comic Sans MS" w:hAnsi="Comic Sans MS" w:cs="Calibri"/>
                <w:color w:val="0070C0"/>
                <w:szCs w:val="20"/>
              </w:rPr>
              <w:t xml:space="preserve"> </w:t>
            </w:r>
            <w:r w:rsidR="000376F7" w:rsidRPr="00020F8E">
              <w:rPr>
                <w:rFonts w:ascii="Comic Sans MS" w:hAnsi="Comic Sans MS" w:cs="Calibri"/>
                <w:color w:val="0070C0"/>
                <w:szCs w:val="20"/>
              </w:rPr>
              <w:t>+ nage 500 capelé</w:t>
            </w:r>
            <w:r w:rsidR="00A74D95" w:rsidRPr="00020F8E">
              <w:rPr>
                <w:rFonts w:ascii="Comic Sans MS" w:hAnsi="Comic Sans MS" w:cs="Calibri"/>
                <w:color w:val="0070C0"/>
                <w:szCs w:val="20"/>
              </w:rPr>
              <w:t xml:space="preserve"> (A4)</w:t>
            </w:r>
          </w:p>
        </w:tc>
      </w:tr>
      <w:tr w:rsidR="004E24B7" w:rsidRPr="00020F8E" w14:paraId="1FF46AF7" w14:textId="77777777" w:rsidTr="00C168BF">
        <w:trPr>
          <w:trHeight w:val="945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3FE0B" w14:textId="77777777" w:rsidR="004E24B7" w:rsidRPr="00020F8E" w:rsidRDefault="004E24B7" w:rsidP="00AC3A61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F86A" w14:textId="77777777" w:rsidR="004E24B7" w:rsidRPr="00020F8E" w:rsidRDefault="004E24B7" w:rsidP="00AC3A61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Programme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9893" w14:textId="77777777" w:rsidR="00B517E1" w:rsidRDefault="00B517E1" w:rsidP="00B517E1">
            <w:pPr>
              <w:ind w:left="375"/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7A1D4AB4" w14:textId="1E7B0E4C" w:rsidR="00A74D95" w:rsidRDefault="00A74D95" w:rsidP="00AC3A61">
            <w:pPr>
              <w:numPr>
                <w:ilvl w:val="0"/>
                <w:numId w:val="51"/>
              </w:numPr>
              <w:ind w:left="375"/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800m PMT</w:t>
            </w:r>
            <w:r w:rsidR="00DC714F" w:rsidRPr="00020F8E">
              <w:rPr>
                <w:rFonts w:ascii="Comic Sans MS" w:hAnsi="Comic Sans MS" w:cs="Calibri"/>
                <w:color w:val="0070C0"/>
                <w:szCs w:val="20"/>
              </w:rPr>
              <w:t xml:space="preserve"> : réalisation de l’épreuve en totalité afin d’identifier les acquis et les points à </w:t>
            </w:r>
            <w:r w:rsidR="00DB1122" w:rsidRPr="00020F8E">
              <w:rPr>
                <w:rFonts w:ascii="Comic Sans MS" w:hAnsi="Comic Sans MS" w:cs="Calibri"/>
                <w:color w:val="0070C0"/>
                <w:szCs w:val="20"/>
              </w:rPr>
              <w:t>qui n’ont pas encore été acquis et qu’il faudra perfectionner d’ici à l’examen (ex</w:t>
            </w:r>
            <w:r w:rsidR="00DC714F" w:rsidRPr="00020F8E">
              <w:rPr>
                <w:rFonts w:ascii="Comic Sans MS" w:hAnsi="Comic Sans MS" w:cs="Calibri"/>
                <w:color w:val="0070C0"/>
                <w:szCs w:val="20"/>
              </w:rPr>
              <w:t>. : palmage, maintien du cap</w:t>
            </w:r>
            <w:r w:rsidR="00CD3282" w:rsidRPr="00020F8E">
              <w:rPr>
                <w:rFonts w:ascii="Comic Sans MS" w:hAnsi="Comic Sans MS" w:cs="Calibri"/>
                <w:color w:val="0070C0"/>
                <w:szCs w:val="20"/>
              </w:rPr>
              <w:t>, mouvements des bras, …).</w:t>
            </w:r>
          </w:p>
          <w:p w14:paraId="71E03B18" w14:textId="77777777" w:rsidR="00B517E1" w:rsidRPr="00020F8E" w:rsidRDefault="00B517E1" w:rsidP="00B517E1">
            <w:pPr>
              <w:ind w:left="375"/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20BA41C0" w14:textId="77777777" w:rsidR="004E24B7" w:rsidRDefault="004E24B7" w:rsidP="00AC3A61">
            <w:pPr>
              <w:numPr>
                <w:ilvl w:val="0"/>
                <w:numId w:val="51"/>
              </w:numPr>
              <w:ind w:left="375"/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Plongée de réadaptation</w:t>
            </w:r>
            <w:r w:rsidR="00A74D95" w:rsidRPr="00020F8E">
              <w:rPr>
                <w:rFonts w:ascii="Comic Sans MS" w:hAnsi="Comic Sans MS" w:cs="Calibri"/>
                <w:color w:val="0070C0"/>
                <w:szCs w:val="20"/>
              </w:rPr>
              <w:t xml:space="preserve"> avec travail sur la conduite de palanquée (à tour de rôle</w:t>
            </w:r>
            <w:r w:rsidR="00CD3282" w:rsidRPr="00020F8E">
              <w:rPr>
                <w:rFonts w:ascii="Comic Sans MS" w:hAnsi="Comic Sans MS" w:cs="Calibri"/>
                <w:color w:val="0070C0"/>
                <w:szCs w:val="20"/>
              </w:rPr>
              <w:t xml:space="preserve"> où, par exemple, un élève gère le briefing et l’aller tandis que l’autre fait le retour et le debriefing</w:t>
            </w:r>
            <w:r w:rsidR="00A74D95" w:rsidRPr="00020F8E">
              <w:rPr>
                <w:rFonts w:ascii="Comic Sans MS" w:hAnsi="Comic Sans MS" w:cs="Calibri"/>
                <w:color w:val="0070C0"/>
                <w:szCs w:val="20"/>
              </w:rPr>
              <w:t>)</w:t>
            </w:r>
            <w:r w:rsidR="00DB1122" w:rsidRPr="00020F8E">
              <w:rPr>
                <w:rFonts w:ascii="Comic Sans MS" w:hAnsi="Comic Sans MS" w:cs="Calibri"/>
                <w:color w:val="0070C0"/>
                <w:szCs w:val="20"/>
              </w:rPr>
              <w:t>. Là encore, le but est d’évaluer les acquis de la formation et les points qui doivent être perfectionnés.</w:t>
            </w:r>
          </w:p>
          <w:p w14:paraId="3077BD45" w14:textId="11590FA7" w:rsidR="00B517E1" w:rsidRPr="00020F8E" w:rsidRDefault="00B517E1" w:rsidP="00B517E1">
            <w:pPr>
              <w:ind w:left="15"/>
              <w:rPr>
                <w:rFonts w:ascii="Comic Sans MS" w:hAnsi="Comic Sans MS" w:cs="Calibri"/>
                <w:color w:val="0070C0"/>
                <w:szCs w:val="20"/>
              </w:rPr>
            </w:pPr>
          </w:p>
        </w:tc>
        <w:tc>
          <w:tcPr>
            <w:tcW w:w="1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105D" w14:textId="77777777" w:rsidR="004E24B7" w:rsidRPr="00020F8E" w:rsidRDefault="004E24B7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Intervention sur plongeur en difficulté</w:t>
            </w:r>
            <w:r w:rsidR="00DC714F" w:rsidRPr="00020F8E">
              <w:rPr>
                <w:rFonts w:ascii="Comic Sans MS" w:hAnsi="Comic Sans MS" w:cs="Calibri"/>
                <w:color w:val="0070C0"/>
                <w:szCs w:val="20"/>
              </w:rPr>
              <w:t> :</w:t>
            </w:r>
          </w:p>
          <w:p w14:paraId="7CA4D3D5" w14:textId="6888C83A" w:rsidR="00DC714F" w:rsidRPr="00020F8E" w:rsidRDefault="00DC714F" w:rsidP="00AC3A61">
            <w:pPr>
              <w:numPr>
                <w:ilvl w:val="0"/>
                <w:numId w:val="54"/>
              </w:numPr>
              <w:ind w:left="353"/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Réalisation d’une évaluation </w:t>
            </w:r>
            <w:r w:rsidR="00D117DB" w:rsidRPr="00020F8E">
              <w:rPr>
                <w:rFonts w:ascii="Comic Sans MS" w:hAnsi="Comic Sans MS" w:cs="Calibri"/>
                <w:color w:val="0070C0"/>
                <w:szCs w:val="20"/>
              </w:rPr>
              <w:t>intermédiaire</w:t>
            </w:r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 afin de déterminer, pour chaque élève, les points à travailler en particulier (ex. : intervention, vitesse de remontée, gestuelle, utilisation du gilet, …)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FBDBF" w14:textId="4247FE7B" w:rsidR="00603DEF" w:rsidRDefault="00603DEF" w:rsidP="00AC3A61">
            <w:pPr>
              <w:numPr>
                <w:ilvl w:val="0"/>
                <w:numId w:val="52"/>
              </w:numPr>
              <w:ind w:left="355"/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500m capelé</w:t>
            </w:r>
            <w:r w:rsidR="00DB1122" w:rsidRPr="00020F8E">
              <w:rPr>
                <w:rFonts w:ascii="Comic Sans MS" w:hAnsi="Comic Sans MS" w:cs="Calibri"/>
                <w:color w:val="0070C0"/>
                <w:szCs w:val="20"/>
              </w:rPr>
              <w:t> : réalisation de l’épreuve en totalité afin d’identifier les acquis et points à travailler par la suite</w:t>
            </w:r>
            <w:r w:rsidR="00476A1F" w:rsidRPr="00020F8E">
              <w:rPr>
                <w:rFonts w:ascii="Comic Sans MS" w:hAnsi="Comic Sans MS" w:cs="Calibri"/>
                <w:color w:val="0070C0"/>
                <w:szCs w:val="20"/>
              </w:rPr>
              <w:t>.</w:t>
            </w:r>
          </w:p>
          <w:p w14:paraId="5EFA8AC6" w14:textId="77777777" w:rsidR="00B517E1" w:rsidRPr="00020F8E" w:rsidRDefault="00B517E1" w:rsidP="00B517E1">
            <w:pPr>
              <w:ind w:left="-5"/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5A5F956D" w14:textId="6AC3C192" w:rsidR="004E24B7" w:rsidRPr="00020F8E" w:rsidRDefault="004E24B7" w:rsidP="00AC3A61">
            <w:pPr>
              <w:numPr>
                <w:ilvl w:val="0"/>
                <w:numId w:val="52"/>
              </w:numPr>
              <w:ind w:left="355"/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Intervention sur plongeur en difficulté</w:t>
            </w:r>
            <w:r w:rsidR="00476A1F" w:rsidRPr="00020F8E">
              <w:rPr>
                <w:rFonts w:ascii="Comic Sans MS" w:hAnsi="Comic Sans MS" w:cs="Calibri"/>
                <w:color w:val="0070C0"/>
                <w:szCs w:val="20"/>
              </w:rPr>
              <w:t> : le but est de travailler sur les points identifiés lors de la plongée de la veille.</w:t>
            </w:r>
          </w:p>
        </w:tc>
      </w:tr>
      <w:tr w:rsidR="00942EB6" w:rsidRPr="00020F8E" w14:paraId="056E7B6A" w14:textId="77777777" w:rsidTr="00C168BF">
        <w:trPr>
          <w:trHeight w:val="165"/>
        </w:trPr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3C93" w14:textId="77777777" w:rsidR="00942EB6" w:rsidRPr="00020F8E" w:rsidRDefault="00942EB6" w:rsidP="00AC3A61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D21A" w14:textId="54BA26E5" w:rsidR="00942EB6" w:rsidRPr="00020F8E" w:rsidRDefault="00942EB6" w:rsidP="00AC3A61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Zone d’évolution</w:t>
            </w:r>
          </w:p>
        </w:tc>
        <w:tc>
          <w:tcPr>
            <w:tcW w:w="1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3B44" w14:textId="6FDF836E" w:rsidR="00C168BF" w:rsidRDefault="00C168BF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644B4FD9" w14:textId="5B39274A" w:rsidR="00942EB6" w:rsidRPr="00020F8E" w:rsidRDefault="00942EB6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5/30</w:t>
            </w:r>
          </w:p>
          <w:p w14:paraId="70A135A4" w14:textId="2890B800" w:rsidR="00AC3A61" w:rsidRPr="00020F8E" w:rsidRDefault="00AC3A61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CC497" w14:textId="778800C8" w:rsidR="00942EB6" w:rsidRPr="00020F8E" w:rsidRDefault="00942EB6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40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3BAB4" w14:textId="787B455B" w:rsidR="00942EB6" w:rsidRPr="00020F8E" w:rsidRDefault="00942EB6" w:rsidP="00AC3A61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40</w:t>
            </w:r>
          </w:p>
        </w:tc>
      </w:tr>
    </w:tbl>
    <w:p w14:paraId="34548EFC" w14:textId="1461BD76" w:rsidR="00020F8E" w:rsidRDefault="00020F8E" w:rsidP="008071C3">
      <w:pPr>
        <w:rPr>
          <w:rFonts w:ascii="Comic Sans MS" w:hAnsi="Comic Sans MS"/>
          <w:color w:val="0070C0"/>
          <w:szCs w:val="20"/>
        </w:rPr>
      </w:pPr>
    </w:p>
    <w:p w14:paraId="105E834D" w14:textId="14DFE563" w:rsidR="00020F8E" w:rsidRDefault="00020F8E" w:rsidP="00B517E1">
      <w:pPr>
        <w:rPr>
          <w:rFonts w:ascii="Comic Sans MS" w:hAnsi="Comic Sans MS"/>
          <w:color w:val="0070C0"/>
          <w:szCs w:val="20"/>
        </w:rPr>
      </w:pPr>
    </w:p>
    <w:p w14:paraId="6C6FB438" w14:textId="77777777" w:rsidR="00020F8E" w:rsidRDefault="00020F8E" w:rsidP="00B517E1">
      <w:pPr>
        <w:rPr>
          <w:rFonts w:ascii="Comic Sans MS" w:hAnsi="Comic Sans MS"/>
          <w:color w:val="0070C0"/>
          <w:szCs w:val="20"/>
        </w:rPr>
      </w:pPr>
    </w:p>
    <w:tbl>
      <w:tblPr>
        <w:tblW w:w="487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"/>
        <w:gridCol w:w="1377"/>
        <w:gridCol w:w="3333"/>
        <w:gridCol w:w="2338"/>
        <w:gridCol w:w="2619"/>
      </w:tblGrid>
      <w:tr w:rsidR="00020F8E" w:rsidRPr="00020F8E" w14:paraId="702BF5BD" w14:textId="77777777" w:rsidTr="00DC4C3E">
        <w:trPr>
          <w:trHeight w:val="315"/>
        </w:trPr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CE49F" w14:textId="77777777" w:rsidR="00020F8E" w:rsidRPr="00020F8E" w:rsidRDefault="00020F8E" w:rsidP="00DC4C3E">
            <w:pPr>
              <w:ind w:left="284" w:right="-143"/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i/>
                <w:iCs/>
                <w:color w:val="0070C0"/>
                <w:szCs w:val="20"/>
              </w:rPr>
              <w:t>AM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6762" w14:textId="77777777" w:rsidR="00B517E1" w:rsidRDefault="00B517E1" w:rsidP="00DC4C3E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</w:p>
          <w:p w14:paraId="23CA0501" w14:textId="698E2D15" w:rsidR="00020F8E" w:rsidRPr="00020F8E" w:rsidRDefault="00020F8E" w:rsidP="00DC4C3E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Objectifs</w:t>
            </w:r>
          </w:p>
          <w:p w14:paraId="182EB9C1" w14:textId="77777777" w:rsidR="00020F8E" w:rsidRPr="00020F8E" w:rsidRDefault="00020F8E" w:rsidP="00DC4C3E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BAED" w14:textId="77777777" w:rsidR="00020F8E" w:rsidRP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A3</w:t>
            </w:r>
            <w:proofErr w:type="spellEnd"/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 (</w:t>
            </w: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DTMR</w:t>
            </w:r>
            <w:proofErr w:type="spellEnd"/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 </w:t>
            </w: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25m</w:t>
            </w:r>
            <w:proofErr w:type="spellEnd"/>
            <w:r w:rsidRPr="00020F8E">
              <w:rPr>
                <w:rFonts w:ascii="Comic Sans MS" w:hAnsi="Comic Sans MS" w:cs="Calibri"/>
                <w:color w:val="0070C0"/>
                <w:szCs w:val="20"/>
              </w:rPr>
              <w:t>)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B3A8" w14:textId="77777777" w:rsidR="00020F8E" w:rsidRP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A1</w:t>
            </w:r>
            <w:proofErr w:type="spellEnd"/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C5FB" w14:textId="77777777" w:rsidR="00020F8E" w:rsidRP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A3</w:t>
            </w:r>
            <w:proofErr w:type="spellEnd"/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 </w:t>
            </w:r>
          </w:p>
        </w:tc>
      </w:tr>
      <w:tr w:rsidR="00020F8E" w:rsidRPr="00020F8E" w14:paraId="0349D79E" w14:textId="77777777" w:rsidTr="00DC4C3E">
        <w:trPr>
          <w:trHeight w:val="945"/>
        </w:trPr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5669" w14:textId="77777777" w:rsidR="00020F8E" w:rsidRPr="00020F8E" w:rsidRDefault="00020F8E" w:rsidP="00DC4C3E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D2A2" w14:textId="77777777" w:rsidR="00020F8E" w:rsidRPr="00020F8E" w:rsidRDefault="00020F8E" w:rsidP="00DC4C3E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Programme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50FDB" w14:textId="77777777" w:rsidR="00B517E1" w:rsidRDefault="00B517E1" w:rsidP="00DC4C3E">
            <w:pPr>
              <w:ind w:left="720"/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6BF77E8B" w14:textId="4CAAC2D1" w:rsidR="00020F8E" w:rsidRDefault="00020F8E" w:rsidP="00DC4C3E">
            <w:pPr>
              <w:ind w:left="720"/>
              <w:rPr>
                <w:rFonts w:ascii="Comic Sans MS" w:hAnsi="Comic Sans MS" w:cs="Calibri"/>
                <w:color w:val="0070C0"/>
                <w:szCs w:val="20"/>
              </w:rPr>
            </w:pP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DTMR</w:t>
            </w:r>
            <w:proofErr w:type="spellEnd"/>
          </w:p>
          <w:p w14:paraId="4E00B38D" w14:textId="77777777" w:rsidR="00B517E1" w:rsidRPr="00020F8E" w:rsidRDefault="00B517E1" w:rsidP="00B517E1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4A32EB56" w14:textId="77777777" w:rsid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Evaluation</w:t>
            </w:r>
            <w:proofErr w:type="spellEnd"/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 des acquis en lien avec cette épreuve : réalisation de l’épreuve en totalité pour identifier les points acquis et ceux à retravailler dans la suite de formation (ex. : intervention, gestion de l’équipement, gestion de la vitesse de remontée, arrêt entre 3 et </w:t>
            </w: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5m</w:t>
            </w:r>
            <w:proofErr w:type="spellEnd"/>
            <w:r w:rsidRPr="00020F8E">
              <w:rPr>
                <w:rFonts w:ascii="Comic Sans MS" w:hAnsi="Comic Sans MS" w:cs="Calibri"/>
                <w:color w:val="0070C0"/>
                <w:szCs w:val="20"/>
              </w:rPr>
              <w:t>, …).</w:t>
            </w:r>
          </w:p>
          <w:p w14:paraId="10BE97B4" w14:textId="3CDECB88" w:rsidR="00B517E1" w:rsidRPr="00020F8E" w:rsidRDefault="00B517E1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9BF2" w14:textId="77777777" w:rsidR="00020F8E" w:rsidRP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Conduite de palanquée à tour de rôle : le but est de travailler sur les points identifiés lors de la 1</w:t>
            </w:r>
            <w:r w:rsidRPr="00020F8E">
              <w:rPr>
                <w:rFonts w:ascii="Comic Sans MS" w:hAnsi="Comic Sans MS" w:cs="Calibri"/>
                <w:color w:val="0070C0"/>
                <w:szCs w:val="20"/>
                <w:vertAlign w:val="superscript"/>
              </w:rPr>
              <w:t>ère</w:t>
            </w:r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 plongée du week-end.</w:t>
            </w:r>
          </w:p>
          <w:p w14:paraId="63417EA9" w14:textId="77777777" w:rsidR="00020F8E" w:rsidRP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83A5" w14:textId="4FA84B9C" w:rsidR="00B517E1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proofErr w:type="spellStart"/>
            <w:r w:rsidRPr="00020F8E">
              <w:rPr>
                <w:rFonts w:ascii="Comic Sans MS" w:hAnsi="Comic Sans MS" w:cs="Calibri"/>
                <w:color w:val="0070C0"/>
                <w:szCs w:val="20"/>
              </w:rPr>
              <w:t>DTMR</w:t>
            </w:r>
            <w:proofErr w:type="spellEnd"/>
          </w:p>
          <w:p w14:paraId="0669723F" w14:textId="77777777" w:rsidR="00B517E1" w:rsidRPr="00020F8E" w:rsidRDefault="00B517E1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</w:p>
          <w:p w14:paraId="6E3F0904" w14:textId="77777777" w:rsidR="00020F8E" w:rsidRP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Le but est de travailler sur les points identifiés lors de la 2</w:t>
            </w:r>
            <w:r w:rsidRPr="00020F8E">
              <w:rPr>
                <w:rFonts w:ascii="Comic Sans MS" w:hAnsi="Comic Sans MS" w:cs="Calibri"/>
                <w:color w:val="0070C0"/>
                <w:szCs w:val="20"/>
                <w:vertAlign w:val="superscript"/>
              </w:rPr>
              <w:t>ème</w:t>
            </w:r>
            <w:r w:rsidRPr="00020F8E">
              <w:rPr>
                <w:rFonts w:ascii="Comic Sans MS" w:hAnsi="Comic Sans MS" w:cs="Calibri"/>
                <w:color w:val="0070C0"/>
                <w:szCs w:val="20"/>
              </w:rPr>
              <w:t xml:space="preserve"> plongée du week-end.</w:t>
            </w:r>
          </w:p>
        </w:tc>
      </w:tr>
      <w:tr w:rsidR="00020F8E" w:rsidRPr="00020F8E" w14:paraId="1B86294B" w14:textId="77777777" w:rsidTr="00DC4C3E">
        <w:trPr>
          <w:trHeight w:val="635"/>
        </w:trPr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170EF" w14:textId="77777777" w:rsidR="00020F8E" w:rsidRPr="00020F8E" w:rsidRDefault="00020F8E" w:rsidP="00DC4C3E">
            <w:pPr>
              <w:ind w:left="284"/>
              <w:rPr>
                <w:rFonts w:ascii="Comic Sans MS" w:hAnsi="Comic Sans MS" w:cs="Calibri"/>
                <w:i/>
                <w:iCs/>
                <w:color w:val="0070C0"/>
                <w:szCs w:val="20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64EE" w14:textId="77777777" w:rsidR="00020F8E" w:rsidRPr="00020F8E" w:rsidRDefault="00020F8E" w:rsidP="00DC4C3E">
            <w:pPr>
              <w:rPr>
                <w:rFonts w:ascii="Comic Sans MS" w:hAnsi="Comic Sans MS" w:cs="Calibri"/>
                <w:b/>
                <w:bCs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b/>
                <w:bCs/>
                <w:color w:val="0070C0"/>
                <w:szCs w:val="20"/>
              </w:rPr>
              <w:t>Zone évolution</w:t>
            </w:r>
          </w:p>
        </w:tc>
        <w:tc>
          <w:tcPr>
            <w:tcW w:w="1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AE2B7" w14:textId="77777777" w:rsidR="00020F8E" w:rsidRP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25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861AC" w14:textId="77777777" w:rsidR="00020F8E" w:rsidRP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20/25</w:t>
            </w: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7B922" w14:textId="77777777" w:rsidR="00020F8E" w:rsidRPr="00020F8E" w:rsidRDefault="00020F8E" w:rsidP="00DC4C3E">
            <w:pPr>
              <w:rPr>
                <w:rFonts w:ascii="Comic Sans MS" w:hAnsi="Comic Sans MS" w:cs="Calibri"/>
                <w:color w:val="0070C0"/>
                <w:szCs w:val="20"/>
              </w:rPr>
            </w:pPr>
            <w:r w:rsidRPr="00020F8E">
              <w:rPr>
                <w:rFonts w:ascii="Comic Sans MS" w:hAnsi="Comic Sans MS" w:cs="Calibri"/>
                <w:color w:val="0070C0"/>
                <w:szCs w:val="20"/>
              </w:rPr>
              <w:t>25</w:t>
            </w:r>
          </w:p>
        </w:tc>
      </w:tr>
    </w:tbl>
    <w:p w14:paraId="65FB4AEB" w14:textId="77777777" w:rsidR="00020F8E" w:rsidRDefault="00020F8E" w:rsidP="00AC3A61">
      <w:pPr>
        <w:ind w:left="284"/>
        <w:rPr>
          <w:rFonts w:ascii="Comic Sans MS" w:hAnsi="Comic Sans MS"/>
          <w:color w:val="0070C0"/>
          <w:szCs w:val="20"/>
        </w:rPr>
      </w:pPr>
    </w:p>
    <w:p w14:paraId="4DBD00A9" w14:textId="322C3BB5" w:rsidR="004E24B7" w:rsidRPr="00020F8E" w:rsidRDefault="00587C5E" w:rsidP="00AC3A61">
      <w:pPr>
        <w:ind w:left="284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La répartition des points doit s’effectuer en fonction :</w:t>
      </w:r>
    </w:p>
    <w:p w14:paraId="66CF4416" w14:textId="64E50A68" w:rsidR="000376F7" w:rsidRPr="00020F8E" w:rsidRDefault="00587C5E" w:rsidP="00AC3A61">
      <w:pPr>
        <w:numPr>
          <w:ilvl w:val="0"/>
          <w:numId w:val="31"/>
        </w:numPr>
        <w:ind w:left="284" w:firstLine="0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Eléments rédhibitoire</w:t>
      </w:r>
      <w:r w:rsidR="00473450" w:rsidRPr="00020F8E">
        <w:rPr>
          <w:rFonts w:ascii="Comic Sans MS" w:hAnsi="Comic Sans MS"/>
          <w:color w:val="0070C0"/>
          <w:szCs w:val="20"/>
        </w:rPr>
        <w:t xml:space="preserve">s </w:t>
      </w:r>
      <w:r w:rsidR="00473450" w:rsidRPr="00020F8E">
        <w:rPr>
          <w:rFonts w:ascii="Comic Sans MS" w:hAnsi="Comic Sans MS"/>
          <w:color w:val="0070C0"/>
          <w:szCs w:val="20"/>
        </w:rPr>
        <w:sym w:font="Wingdings" w:char="F0E0"/>
      </w:r>
      <w:r w:rsidR="00473450" w:rsidRPr="00020F8E">
        <w:rPr>
          <w:rFonts w:ascii="Comic Sans MS" w:hAnsi="Comic Sans MS"/>
          <w:color w:val="0070C0"/>
          <w:szCs w:val="20"/>
        </w:rPr>
        <w:t xml:space="preserve"> leur présence entraîne la note de 0/5 à cet exercice</w:t>
      </w:r>
      <w:r w:rsidRPr="00020F8E">
        <w:rPr>
          <w:rFonts w:ascii="Comic Sans MS" w:hAnsi="Comic Sans MS"/>
          <w:color w:val="0070C0"/>
          <w:szCs w:val="20"/>
        </w:rPr>
        <w:t xml:space="preserve"> : </w:t>
      </w:r>
    </w:p>
    <w:p w14:paraId="3873E106" w14:textId="77777777" w:rsidR="000376F7" w:rsidRPr="00020F8E" w:rsidRDefault="009E78E4" w:rsidP="00AC3A61">
      <w:pPr>
        <w:numPr>
          <w:ilvl w:val="1"/>
          <w:numId w:val="31"/>
        </w:numPr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S</w:t>
      </w:r>
      <w:r w:rsidR="00587C5E" w:rsidRPr="00020F8E">
        <w:rPr>
          <w:rFonts w:ascii="Comic Sans MS" w:hAnsi="Comic Sans MS"/>
          <w:color w:val="0070C0"/>
          <w:szCs w:val="20"/>
        </w:rPr>
        <w:t>écurité des stagiaires</w:t>
      </w:r>
      <w:r w:rsidR="000376F7" w:rsidRPr="00020F8E">
        <w:rPr>
          <w:rFonts w:ascii="Comic Sans MS" w:hAnsi="Comic Sans MS"/>
          <w:color w:val="0070C0"/>
          <w:szCs w:val="20"/>
        </w:rPr>
        <w:t> :</w:t>
      </w:r>
    </w:p>
    <w:p w14:paraId="508C85A3" w14:textId="77777777" w:rsidR="00D65937" w:rsidRPr="00020F8E" w:rsidRDefault="00D65937" w:rsidP="00AC3A61">
      <w:pPr>
        <w:numPr>
          <w:ilvl w:val="2"/>
          <w:numId w:val="31"/>
        </w:numPr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Planning non adapté qui engage directement la sécurité des stagiaires </w:t>
      </w:r>
    </w:p>
    <w:p w14:paraId="39EF8B9E" w14:textId="447C2D9E" w:rsidR="000376F7" w:rsidRPr="00020F8E" w:rsidRDefault="00473450" w:rsidP="00AC3A61">
      <w:pPr>
        <w:numPr>
          <w:ilvl w:val="2"/>
          <w:numId w:val="31"/>
        </w:numPr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Mauvaise r</w:t>
      </w:r>
      <w:r w:rsidR="00842D6B" w:rsidRPr="00020F8E">
        <w:rPr>
          <w:rFonts w:ascii="Comic Sans MS" w:hAnsi="Comic Sans MS"/>
          <w:color w:val="0070C0"/>
          <w:szCs w:val="20"/>
        </w:rPr>
        <w:t>épartition</w:t>
      </w:r>
      <w:r w:rsidR="000376F7" w:rsidRPr="00020F8E">
        <w:rPr>
          <w:rFonts w:ascii="Comic Sans MS" w:hAnsi="Comic Sans MS"/>
          <w:color w:val="0070C0"/>
          <w:szCs w:val="20"/>
        </w:rPr>
        <w:t xml:space="preserve"> </w:t>
      </w:r>
      <w:r w:rsidR="00E452B4" w:rsidRPr="00020F8E">
        <w:rPr>
          <w:rFonts w:ascii="Comic Sans MS" w:hAnsi="Comic Sans MS"/>
          <w:color w:val="0070C0"/>
          <w:szCs w:val="20"/>
        </w:rPr>
        <w:t xml:space="preserve">ou enchainement </w:t>
      </w:r>
      <w:r w:rsidR="000376F7" w:rsidRPr="00020F8E">
        <w:rPr>
          <w:rFonts w:ascii="Comic Sans MS" w:hAnsi="Comic Sans MS"/>
          <w:color w:val="0070C0"/>
          <w:szCs w:val="20"/>
        </w:rPr>
        <w:t xml:space="preserve">de </w:t>
      </w:r>
      <w:r w:rsidR="00842D6B" w:rsidRPr="00020F8E">
        <w:rPr>
          <w:rFonts w:ascii="Comic Sans MS" w:hAnsi="Comic Sans MS"/>
          <w:color w:val="0070C0"/>
          <w:szCs w:val="20"/>
        </w:rPr>
        <w:t xml:space="preserve">exercices </w:t>
      </w:r>
      <w:r w:rsidR="000376F7" w:rsidRPr="00020F8E">
        <w:rPr>
          <w:rFonts w:ascii="Comic Sans MS" w:hAnsi="Comic Sans MS"/>
          <w:color w:val="0070C0"/>
          <w:szCs w:val="20"/>
        </w:rPr>
        <w:t>et de</w:t>
      </w:r>
      <w:r w:rsidR="00842D6B" w:rsidRPr="00020F8E">
        <w:rPr>
          <w:rFonts w:ascii="Comic Sans MS" w:hAnsi="Comic Sans MS"/>
          <w:color w:val="0070C0"/>
          <w:szCs w:val="20"/>
        </w:rPr>
        <w:t>s</w:t>
      </w:r>
      <w:r w:rsidR="000376F7" w:rsidRPr="00020F8E">
        <w:rPr>
          <w:rFonts w:ascii="Comic Sans MS" w:hAnsi="Comic Sans MS"/>
          <w:color w:val="0070C0"/>
          <w:szCs w:val="20"/>
        </w:rPr>
        <w:t xml:space="preserve"> profondeurs</w:t>
      </w:r>
      <w:r w:rsidR="00842D6B" w:rsidRPr="00020F8E">
        <w:rPr>
          <w:rFonts w:ascii="Comic Sans MS" w:hAnsi="Comic Sans MS"/>
          <w:color w:val="0070C0"/>
          <w:szCs w:val="20"/>
        </w:rPr>
        <w:t xml:space="preserve"> d’évolution</w:t>
      </w:r>
      <w:r w:rsidR="00D65937" w:rsidRPr="00020F8E">
        <w:rPr>
          <w:rFonts w:ascii="Comic Sans MS" w:hAnsi="Comic Sans MS"/>
          <w:color w:val="0070C0"/>
          <w:szCs w:val="20"/>
        </w:rPr>
        <w:t xml:space="preserve"> </w:t>
      </w:r>
      <w:r w:rsidRPr="00020F8E">
        <w:rPr>
          <w:rFonts w:ascii="Comic Sans MS" w:hAnsi="Comic Sans MS"/>
          <w:color w:val="0070C0"/>
          <w:szCs w:val="20"/>
        </w:rPr>
        <w:t>(ex. : faire une nage ou de l’apnée juste après une plongée, …).</w:t>
      </w:r>
    </w:p>
    <w:p w14:paraId="6CFE9C03" w14:textId="697F116F" w:rsidR="009E78E4" w:rsidRPr="00020F8E" w:rsidRDefault="00D65937" w:rsidP="00AC3A61">
      <w:pPr>
        <w:numPr>
          <w:ilvl w:val="1"/>
          <w:numId w:val="31"/>
        </w:numPr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P</w:t>
      </w:r>
      <w:r w:rsidR="009E78E4" w:rsidRPr="00020F8E">
        <w:rPr>
          <w:rFonts w:ascii="Comic Sans MS" w:hAnsi="Comic Sans MS"/>
          <w:color w:val="0070C0"/>
          <w:szCs w:val="20"/>
        </w:rPr>
        <w:t>rogression pédagogique</w:t>
      </w:r>
    </w:p>
    <w:p w14:paraId="5F916D06" w14:textId="27CB0375" w:rsidR="00D65937" w:rsidRPr="00020F8E" w:rsidRDefault="00D65937" w:rsidP="00AC3A61">
      <w:pPr>
        <w:numPr>
          <w:ilvl w:val="2"/>
          <w:numId w:val="31"/>
        </w:numPr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Pas de définition d’objectifs</w:t>
      </w:r>
    </w:p>
    <w:p w14:paraId="529E2D4D" w14:textId="01D03181" w:rsidR="00E452B4" w:rsidRPr="00020F8E" w:rsidRDefault="00E452B4" w:rsidP="00AC3A61">
      <w:pPr>
        <w:numPr>
          <w:ilvl w:val="0"/>
          <w:numId w:val="31"/>
        </w:numPr>
        <w:ind w:left="284" w:firstLine="0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Objectifs </w:t>
      </w:r>
      <w:r w:rsidRPr="00020F8E">
        <w:rPr>
          <w:rFonts w:ascii="Comic Sans MS" w:hAnsi="Comic Sans MS"/>
          <w:color w:val="0070C0"/>
          <w:szCs w:val="20"/>
        </w:rPr>
        <w:sym w:font="Wingdings" w:char="F0E0"/>
      </w:r>
      <w:r w:rsidRPr="00020F8E">
        <w:rPr>
          <w:rFonts w:ascii="Comic Sans MS" w:hAnsi="Comic Sans MS"/>
          <w:color w:val="0070C0"/>
          <w:szCs w:val="20"/>
        </w:rPr>
        <w:t xml:space="preserve"> 2 pts</w:t>
      </w:r>
      <w:r w:rsidR="005550D3" w:rsidRPr="00020F8E">
        <w:rPr>
          <w:rFonts w:ascii="Comic Sans MS" w:hAnsi="Comic Sans MS"/>
          <w:color w:val="0070C0"/>
          <w:szCs w:val="20"/>
        </w:rPr>
        <w:t>.</w:t>
      </w:r>
    </w:p>
    <w:p w14:paraId="440BE41A" w14:textId="0387E5BA" w:rsidR="00E452B4" w:rsidRPr="00020F8E" w:rsidRDefault="00E452B4" w:rsidP="00AC3A61">
      <w:pPr>
        <w:numPr>
          <w:ilvl w:val="0"/>
          <w:numId w:val="31"/>
        </w:numPr>
        <w:ind w:left="284" w:firstLine="0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Programme </w:t>
      </w:r>
      <w:r w:rsidRPr="00020F8E">
        <w:rPr>
          <w:rFonts w:ascii="Comic Sans MS" w:hAnsi="Comic Sans MS"/>
          <w:color w:val="0070C0"/>
          <w:szCs w:val="20"/>
        </w:rPr>
        <w:sym w:font="Wingdings" w:char="F0E0"/>
      </w:r>
      <w:r w:rsidRPr="00020F8E">
        <w:rPr>
          <w:rFonts w:ascii="Comic Sans MS" w:hAnsi="Comic Sans MS"/>
          <w:color w:val="0070C0"/>
          <w:szCs w:val="20"/>
        </w:rPr>
        <w:t xml:space="preserve"> 2 pts</w:t>
      </w:r>
      <w:r w:rsidR="005550D3" w:rsidRPr="00020F8E">
        <w:rPr>
          <w:rFonts w:ascii="Comic Sans MS" w:hAnsi="Comic Sans MS"/>
          <w:color w:val="0070C0"/>
          <w:szCs w:val="20"/>
        </w:rPr>
        <w:t>.</w:t>
      </w:r>
    </w:p>
    <w:p w14:paraId="57678033" w14:textId="719BE8EB" w:rsidR="00DC714F" w:rsidRPr="00020F8E" w:rsidRDefault="00DC714F" w:rsidP="00AC3A61">
      <w:pPr>
        <w:numPr>
          <w:ilvl w:val="0"/>
          <w:numId w:val="31"/>
        </w:numPr>
        <w:ind w:left="284" w:firstLine="0"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Profondeur d’évolution </w:t>
      </w:r>
      <w:r w:rsidRPr="00020F8E">
        <w:rPr>
          <w:rFonts w:ascii="Comic Sans MS" w:hAnsi="Comic Sans MS"/>
          <w:color w:val="0070C0"/>
          <w:szCs w:val="20"/>
        </w:rPr>
        <w:sym w:font="Wingdings" w:char="F0E0"/>
      </w:r>
      <w:r w:rsidRPr="00020F8E">
        <w:rPr>
          <w:rFonts w:ascii="Comic Sans MS" w:hAnsi="Comic Sans MS"/>
          <w:color w:val="0070C0"/>
          <w:szCs w:val="20"/>
        </w:rPr>
        <w:t xml:space="preserve"> 1 pt : ce point est accordé en fonction de la cohérence des profondeurs choisies par rapport au contenu de chaque plongée.</w:t>
      </w:r>
    </w:p>
    <w:p w14:paraId="06B27597" w14:textId="77777777" w:rsidR="0022689C" w:rsidRPr="00020F8E" w:rsidRDefault="0022689C" w:rsidP="00AC3A61">
      <w:pPr>
        <w:ind w:left="284"/>
        <w:contextualSpacing/>
        <w:rPr>
          <w:rFonts w:ascii="Comic Sans MS" w:hAnsi="Comic Sans MS"/>
          <w:color w:val="auto"/>
          <w:szCs w:val="20"/>
        </w:rPr>
      </w:pPr>
    </w:p>
    <w:p w14:paraId="0344CB49" w14:textId="77777777" w:rsidR="0022689C" w:rsidRPr="00020F8E" w:rsidRDefault="0022689C" w:rsidP="00AC3A61">
      <w:pPr>
        <w:ind w:left="284"/>
        <w:contextualSpacing/>
        <w:rPr>
          <w:rFonts w:ascii="Comic Sans MS" w:hAnsi="Comic Sans MS"/>
          <w:color w:val="auto"/>
          <w:szCs w:val="20"/>
        </w:rPr>
      </w:pPr>
    </w:p>
    <w:p w14:paraId="476A24F4" w14:textId="6FC64DD0" w:rsidR="0022689C" w:rsidRPr="00020F8E" w:rsidRDefault="0022689C" w:rsidP="00AC3A61">
      <w:pPr>
        <w:ind w:left="284"/>
        <w:rPr>
          <w:rFonts w:ascii="Comic Sans MS" w:hAnsi="Comic Sans MS"/>
          <w:b/>
          <w:bCs/>
          <w:color w:val="auto"/>
          <w:szCs w:val="20"/>
          <w:u w:val="single"/>
        </w:rPr>
      </w:pPr>
      <w:r w:rsidRPr="00020F8E">
        <w:rPr>
          <w:rFonts w:ascii="Comic Sans MS" w:hAnsi="Comic Sans MS"/>
          <w:b/>
          <w:bCs/>
          <w:color w:val="auto"/>
          <w:szCs w:val="20"/>
          <w:u w:val="single"/>
        </w:rPr>
        <w:t>Question 2 - Gonflage de blocs (9 pts)</w:t>
      </w:r>
    </w:p>
    <w:p w14:paraId="69D6DD3B" w14:textId="77777777" w:rsidR="004E24B7" w:rsidRPr="00020F8E" w:rsidRDefault="004E24B7" w:rsidP="00AC3A61">
      <w:pPr>
        <w:ind w:left="284"/>
        <w:contextualSpacing/>
        <w:rPr>
          <w:rFonts w:ascii="Comic Sans MS" w:hAnsi="Comic Sans MS"/>
          <w:color w:val="auto"/>
          <w:szCs w:val="20"/>
        </w:rPr>
      </w:pPr>
      <w:r w:rsidRPr="00020F8E">
        <w:rPr>
          <w:rFonts w:ascii="Comic Sans MS" w:hAnsi="Comic Sans MS"/>
          <w:color w:val="auto"/>
          <w:szCs w:val="20"/>
        </w:rPr>
        <w:t>Dans la continuité de l’organisation de ce stage, vous devez aussi vous occuper de la gestion de l’autonomie de vos palanquées. La structure qui vous accueille dispose :</w:t>
      </w:r>
    </w:p>
    <w:p w14:paraId="72F22188" w14:textId="77777777" w:rsidR="004E24B7" w:rsidRPr="00020F8E" w:rsidRDefault="004E24B7" w:rsidP="00AC3A61">
      <w:pPr>
        <w:pStyle w:val="Paragraphedeliste"/>
        <w:numPr>
          <w:ilvl w:val="0"/>
          <w:numId w:val="31"/>
        </w:numPr>
        <w:spacing w:after="0" w:line="240" w:lineRule="auto"/>
        <w:ind w:left="284" w:firstLine="0"/>
        <w:rPr>
          <w:rFonts w:ascii="Comic Sans MS" w:hAnsi="Comic Sans MS"/>
          <w:sz w:val="20"/>
          <w:szCs w:val="20"/>
        </w:rPr>
      </w:pPr>
      <w:r w:rsidRPr="00020F8E">
        <w:rPr>
          <w:rFonts w:ascii="Comic Sans MS" w:hAnsi="Comic Sans MS"/>
          <w:sz w:val="20"/>
          <w:szCs w:val="20"/>
        </w:rPr>
        <w:t>d’un compresseur de 30m3/heure</w:t>
      </w:r>
    </w:p>
    <w:p w14:paraId="4DFD5D56" w14:textId="77777777" w:rsidR="004E24B7" w:rsidRPr="00020F8E" w:rsidRDefault="004E24B7" w:rsidP="00AC3A61">
      <w:pPr>
        <w:pStyle w:val="Paragraphedeliste"/>
        <w:numPr>
          <w:ilvl w:val="0"/>
          <w:numId w:val="31"/>
        </w:numPr>
        <w:spacing w:after="0" w:line="240" w:lineRule="auto"/>
        <w:ind w:hanging="796"/>
        <w:rPr>
          <w:rFonts w:ascii="Comic Sans MS" w:hAnsi="Comic Sans MS"/>
          <w:sz w:val="20"/>
          <w:szCs w:val="20"/>
        </w:rPr>
      </w:pPr>
      <w:r w:rsidRPr="00020F8E">
        <w:rPr>
          <w:rFonts w:ascii="Comic Sans MS" w:hAnsi="Comic Sans MS"/>
          <w:sz w:val="20"/>
          <w:szCs w:val="20"/>
        </w:rPr>
        <w:t xml:space="preserve">de </w:t>
      </w:r>
      <w:r w:rsidR="00A849EF" w:rsidRPr="00020F8E">
        <w:rPr>
          <w:rFonts w:ascii="Comic Sans MS" w:hAnsi="Comic Sans MS"/>
          <w:sz w:val="20"/>
          <w:szCs w:val="20"/>
        </w:rPr>
        <w:t>2 rampes de</w:t>
      </w:r>
      <w:r w:rsidRPr="00020F8E">
        <w:rPr>
          <w:rFonts w:ascii="Comic Sans MS" w:hAnsi="Comic Sans MS"/>
          <w:sz w:val="20"/>
          <w:szCs w:val="20"/>
        </w:rPr>
        <w:t xml:space="preserve"> </w:t>
      </w:r>
      <w:r w:rsidR="00A849EF" w:rsidRPr="00020F8E">
        <w:rPr>
          <w:rFonts w:ascii="Comic Sans MS" w:hAnsi="Comic Sans MS"/>
          <w:sz w:val="20"/>
          <w:szCs w:val="20"/>
        </w:rPr>
        <w:t xml:space="preserve">2 </w:t>
      </w:r>
      <w:r w:rsidRPr="00020F8E">
        <w:rPr>
          <w:rFonts w:ascii="Comic Sans MS" w:hAnsi="Comic Sans MS"/>
          <w:sz w:val="20"/>
          <w:szCs w:val="20"/>
        </w:rPr>
        <w:t>bouteilles tampons</w:t>
      </w:r>
      <w:r w:rsidR="00A849EF" w:rsidRPr="00020F8E">
        <w:rPr>
          <w:rFonts w:ascii="Comic Sans MS" w:hAnsi="Comic Sans MS"/>
          <w:sz w:val="20"/>
          <w:szCs w:val="20"/>
        </w:rPr>
        <w:t xml:space="preserve"> chacune</w:t>
      </w:r>
      <w:r w:rsidRPr="00020F8E">
        <w:rPr>
          <w:rFonts w:ascii="Comic Sans MS" w:hAnsi="Comic Sans MS"/>
          <w:sz w:val="20"/>
          <w:szCs w:val="20"/>
        </w:rPr>
        <w:t xml:space="preserve"> d’une capacité de 50l à 250bar</w:t>
      </w:r>
    </w:p>
    <w:p w14:paraId="0BF27AB2" w14:textId="77777777" w:rsidR="004E24B7" w:rsidRPr="00020F8E" w:rsidRDefault="004E24B7" w:rsidP="00AC3A61">
      <w:pPr>
        <w:pStyle w:val="Paragraphedeliste"/>
        <w:numPr>
          <w:ilvl w:val="0"/>
          <w:numId w:val="31"/>
        </w:numPr>
        <w:spacing w:after="0" w:line="240" w:lineRule="auto"/>
        <w:ind w:left="284" w:firstLine="0"/>
        <w:rPr>
          <w:rFonts w:ascii="Comic Sans MS" w:hAnsi="Comic Sans MS"/>
          <w:sz w:val="20"/>
          <w:szCs w:val="20"/>
        </w:rPr>
      </w:pPr>
      <w:r w:rsidRPr="00020F8E">
        <w:rPr>
          <w:rFonts w:ascii="Comic Sans MS" w:hAnsi="Comic Sans MS"/>
          <w:sz w:val="20"/>
          <w:szCs w:val="20"/>
        </w:rPr>
        <w:t>de 10 blocs de 12l dans lesquels il reste en moyenne 35bar d’air</w:t>
      </w:r>
    </w:p>
    <w:p w14:paraId="7059B8F5" w14:textId="77777777" w:rsidR="004E24B7" w:rsidRPr="00020F8E" w:rsidRDefault="004E24B7" w:rsidP="00AC3A61">
      <w:pPr>
        <w:pStyle w:val="Paragraphedeliste"/>
        <w:numPr>
          <w:ilvl w:val="0"/>
          <w:numId w:val="31"/>
        </w:numPr>
        <w:spacing w:after="0" w:line="240" w:lineRule="auto"/>
        <w:ind w:left="284" w:firstLine="0"/>
        <w:rPr>
          <w:rFonts w:ascii="Comic Sans MS" w:hAnsi="Comic Sans MS"/>
          <w:sz w:val="20"/>
          <w:szCs w:val="20"/>
        </w:rPr>
      </w:pPr>
      <w:r w:rsidRPr="00020F8E">
        <w:rPr>
          <w:rFonts w:ascii="Comic Sans MS" w:hAnsi="Comic Sans MS"/>
          <w:sz w:val="20"/>
          <w:szCs w:val="20"/>
        </w:rPr>
        <w:t>de 6 blocs de 15l dans lesquels il reste en moyenne 60bar d’air</w:t>
      </w:r>
    </w:p>
    <w:p w14:paraId="14A9A345" w14:textId="6FC12095" w:rsidR="004E24B7" w:rsidRPr="00020F8E" w:rsidRDefault="004E24B7" w:rsidP="00AC3A61">
      <w:pPr>
        <w:tabs>
          <w:tab w:val="left" w:pos="5292"/>
        </w:tabs>
        <w:ind w:left="284"/>
        <w:contextualSpacing/>
        <w:rPr>
          <w:rFonts w:ascii="Comic Sans MS" w:hAnsi="Comic Sans MS"/>
          <w:color w:val="auto"/>
          <w:szCs w:val="20"/>
        </w:rPr>
      </w:pPr>
      <w:r w:rsidRPr="00020F8E">
        <w:rPr>
          <w:rFonts w:ascii="Comic Sans MS" w:hAnsi="Comic Sans MS"/>
          <w:color w:val="auto"/>
          <w:szCs w:val="20"/>
        </w:rPr>
        <w:t xml:space="preserve">Vous devez gonfler l’ensemble des blocs au minimum à 200bar. Deux techniques </w:t>
      </w:r>
      <w:r w:rsidR="00973C54" w:rsidRPr="00020F8E">
        <w:rPr>
          <w:rFonts w:ascii="Comic Sans MS" w:hAnsi="Comic Sans MS"/>
          <w:color w:val="auto"/>
          <w:szCs w:val="20"/>
        </w:rPr>
        <w:t xml:space="preserve">utilisant les tampons avant de, si nécessaire, compléter avec le compresseur, </w:t>
      </w:r>
      <w:r w:rsidRPr="00020F8E">
        <w:rPr>
          <w:rFonts w:ascii="Comic Sans MS" w:hAnsi="Comic Sans MS"/>
          <w:color w:val="auto"/>
          <w:szCs w:val="20"/>
        </w:rPr>
        <w:t>sont possible</w:t>
      </w:r>
      <w:r w:rsidR="00973C54" w:rsidRPr="00020F8E">
        <w:rPr>
          <w:rFonts w:ascii="Comic Sans MS" w:hAnsi="Comic Sans MS"/>
          <w:color w:val="auto"/>
          <w:szCs w:val="20"/>
        </w:rPr>
        <w:t>s</w:t>
      </w:r>
      <w:r w:rsidRPr="00020F8E">
        <w:rPr>
          <w:rFonts w:ascii="Comic Sans MS" w:hAnsi="Comic Sans MS"/>
          <w:color w:val="auto"/>
          <w:szCs w:val="20"/>
        </w:rPr>
        <w:t> :</w:t>
      </w:r>
    </w:p>
    <w:p w14:paraId="0F7127A6" w14:textId="77777777" w:rsidR="00AC3A61" w:rsidRPr="00020F8E" w:rsidRDefault="00AC3A61" w:rsidP="00AC3A61">
      <w:pPr>
        <w:pStyle w:val="Paragraphedeliste"/>
        <w:spacing w:after="0" w:line="240" w:lineRule="auto"/>
        <w:ind w:left="567"/>
        <w:rPr>
          <w:rFonts w:ascii="Comic Sans MS" w:hAnsi="Comic Sans MS"/>
          <w:sz w:val="20"/>
          <w:szCs w:val="20"/>
        </w:rPr>
      </w:pPr>
      <w:r w:rsidRPr="00020F8E">
        <w:rPr>
          <w:rFonts w:ascii="Comic Sans MS" w:hAnsi="Comic Sans MS"/>
          <w:sz w:val="20"/>
          <w:szCs w:val="20"/>
        </w:rPr>
        <w:t xml:space="preserve">- Faire l’équilibre de l’ensemble en une seule opération. </w:t>
      </w:r>
    </w:p>
    <w:p w14:paraId="030ACC32" w14:textId="77777777" w:rsidR="00AC3A61" w:rsidRPr="00020F8E" w:rsidRDefault="00AC3A61" w:rsidP="00AC3A61">
      <w:pPr>
        <w:pStyle w:val="Paragraphedeliste"/>
        <w:spacing w:after="0" w:line="240" w:lineRule="auto"/>
        <w:ind w:left="567"/>
        <w:rPr>
          <w:rFonts w:ascii="Comic Sans MS" w:hAnsi="Comic Sans MS"/>
          <w:sz w:val="20"/>
          <w:szCs w:val="20"/>
        </w:rPr>
      </w:pPr>
      <w:r w:rsidRPr="00020F8E">
        <w:rPr>
          <w:rFonts w:ascii="Comic Sans MS" w:hAnsi="Comic Sans MS"/>
          <w:sz w:val="20"/>
          <w:szCs w:val="20"/>
        </w:rPr>
        <w:t>- Utiliser les deux rampes de blocs tampons l’une après l’autre.</w:t>
      </w:r>
    </w:p>
    <w:p w14:paraId="599F7AC1" w14:textId="721E87C1" w:rsidR="000E6A86" w:rsidRPr="00020F8E" w:rsidRDefault="000E6A86" w:rsidP="00AC3A61">
      <w:pPr>
        <w:pStyle w:val="Paragraphedeliste"/>
        <w:tabs>
          <w:tab w:val="left" w:pos="5292"/>
        </w:tabs>
        <w:spacing w:after="0" w:line="240" w:lineRule="auto"/>
        <w:ind w:left="284"/>
        <w:rPr>
          <w:rFonts w:ascii="Comic Sans MS" w:hAnsi="Comic Sans MS"/>
          <w:sz w:val="20"/>
          <w:szCs w:val="20"/>
        </w:rPr>
      </w:pPr>
    </w:p>
    <w:p w14:paraId="184AD9A6" w14:textId="0A8C6364" w:rsidR="008B293C" w:rsidRPr="00020F8E" w:rsidRDefault="008B293C" w:rsidP="00AC3A61">
      <w:pPr>
        <w:pStyle w:val="Paragraphedeliste"/>
        <w:tabs>
          <w:tab w:val="left" w:pos="5292"/>
        </w:tabs>
        <w:spacing w:after="0" w:line="240" w:lineRule="auto"/>
        <w:ind w:left="284"/>
        <w:rPr>
          <w:rFonts w:ascii="Comic Sans MS" w:hAnsi="Comic Sans MS"/>
          <w:sz w:val="20"/>
          <w:szCs w:val="20"/>
        </w:rPr>
      </w:pPr>
    </w:p>
    <w:p w14:paraId="46CD9BA4" w14:textId="77777777" w:rsidR="008B293C" w:rsidRPr="00020F8E" w:rsidRDefault="008B293C" w:rsidP="00AC3A61">
      <w:pPr>
        <w:pStyle w:val="Paragraphedeliste"/>
        <w:tabs>
          <w:tab w:val="left" w:pos="5292"/>
        </w:tabs>
        <w:spacing w:after="0" w:line="240" w:lineRule="auto"/>
        <w:ind w:left="284"/>
        <w:rPr>
          <w:rFonts w:ascii="Comic Sans MS" w:hAnsi="Comic Sans MS"/>
          <w:sz w:val="20"/>
          <w:szCs w:val="20"/>
        </w:rPr>
      </w:pPr>
    </w:p>
    <w:p w14:paraId="610C870F" w14:textId="38A6239D" w:rsidR="00B517E1" w:rsidRPr="00B517E1" w:rsidRDefault="00B517E1" w:rsidP="00AC3A61">
      <w:pPr>
        <w:ind w:left="284" w:right="-1"/>
        <w:rPr>
          <w:rFonts w:ascii="Comic Sans MS" w:hAnsi="Comic Sans MS"/>
          <w:color w:val="auto"/>
          <w:szCs w:val="20"/>
        </w:rPr>
      </w:pPr>
    </w:p>
    <w:p w14:paraId="303FFD96" w14:textId="1627452D" w:rsidR="00B517E1" w:rsidRDefault="00B517E1" w:rsidP="00B517E1">
      <w:pPr>
        <w:pStyle w:val="Paragraphedeliste"/>
        <w:numPr>
          <w:ilvl w:val="0"/>
          <w:numId w:val="56"/>
        </w:numPr>
        <w:spacing w:after="0" w:line="240" w:lineRule="auto"/>
        <w:rPr>
          <w:rFonts w:ascii="Comic Sans MS" w:hAnsi="Comic Sans MS"/>
        </w:rPr>
      </w:pPr>
      <w:r w:rsidRPr="00772571">
        <w:rPr>
          <w:rFonts w:ascii="Comic Sans MS" w:hAnsi="Comic Sans MS"/>
        </w:rPr>
        <w:t>Calculez le temps de gonflage nécessaire pour atteindre l’objectif dans chaque cas. (6 pts).</w:t>
      </w:r>
    </w:p>
    <w:p w14:paraId="38480315" w14:textId="77777777" w:rsidR="00B517E1" w:rsidRPr="00B517E1" w:rsidRDefault="00B517E1" w:rsidP="00F66CC7">
      <w:pPr>
        <w:ind w:right="-1"/>
        <w:rPr>
          <w:rFonts w:ascii="Comic Sans MS" w:hAnsi="Comic Sans MS"/>
          <w:color w:val="auto"/>
          <w:szCs w:val="20"/>
        </w:rPr>
      </w:pPr>
    </w:p>
    <w:p w14:paraId="3DAAFDD1" w14:textId="77777777" w:rsidR="00B517E1" w:rsidRPr="00B517E1" w:rsidRDefault="00B517E1" w:rsidP="00B517E1">
      <w:pPr>
        <w:numPr>
          <w:ilvl w:val="0"/>
          <w:numId w:val="34"/>
        </w:numPr>
        <w:tabs>
          <w:tab w:val="left" w:pos="284"/>
        </w:tabs>
        <w:ind w:left="284" w:firstLine="0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B517E1">
        <w:rPr>
          <w:rFonts w:ascii="Comic Sans MS" w:eastAsia="Calibri" w:hAnsi="Comic Sans MS" w:cs="Times New Roman"/>
          <w:color w:val="0070C0"/>
          <w:szCs w:val="20"/>
          <w:lang w:eastAsia="en-US"/>
        </w:rPr>
        <w:t>Première opération : Gonflage de l’ensemble</w:t>
      </w:r>
    </w:p>
    <w:p w14:paraId="63D815D0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B517E1">
        <w:rPr>
          <w:rFonts w:ascii="Comic Sans MS" w:eastAsia="Calibri" w:hAnsi="Comic Sans MS" w:cs="Times New Roman"/>
          <w:color w:val="0070C0"/>
          <w:szCs w:val="20"/>
          <w:lang w:eastAsia="en-US"/>
        </w:rPr>
        <w:t>Blocs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de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12l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Pression initiale : 12 x 10 x 35 = 4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200l</w:t>
      </w:r>
      <w:proofErr w:type="spellEnd"/>
    </w:p>
    <w:p w14:paraId="73C9B310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Blocs de 15l Pression initiale : 15 x 6 x 60 = 5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400l</w:t>
      </w:r>
      <w:proofErr w:type="spellEnd"/>
    </w:p>
    <w:p w14:paraId="1BE7593C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Blocs Tampons Pression initiale : 50 x 4 x 250 = 50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000l</w:t>
      </w:r>
      <w:proofErr w:type="spellEnd"/>
    </w:p>
    <w:p w14:paraId="15572658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Soit un volume de total de : (12 x 10) + (15 x 6) + (50 x 4) =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410l</w:t>
      </w:r>
      <w:proofErr w:type="spellEnd"/>
    </w:p>
    <w:p w14:paraId="4B66C5C0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Soit une quantité totale d’air de : 4 200 + 5 400 + 50 000 = 59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600l</w:t>
      </w:r>
      <w:proofErr w:type="spellEnd"/>
    </w:p>
    <w:p w14:paraId="40BD310A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Soit une pression à l’équilibre dans chaque bloc de (59 600/410) = 145,37 bar  </w:t>
      </w:r>
      <w:r w:rsidRPr="00020F8E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(1 pt)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.</w:t>
      </w:r>
    </w:p>
    <w:p w14:paraId="350F21C1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Si je veux arriver à 200 bar dans les blocs de 12 et 15l, il manque 54,63 bar dans les 12 et 15 litres, ce qui représente 11 472,3 litres (=54,63 x (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12x10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+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15x6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))   </w:t>
      </w:r>
      <w:r w:rsidRPr="00020F8E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(1 pt).</w:t>
      </w:r>
    </w:p>
    <w:p w14:paraId="208EA9C7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Sachant que le compresseur à un débit de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30m3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/h il faut (11 472,3/30 000) = 0,382 heure. Cela représente donc 22 minutes et 57 secondes de gonflage, soit 23 minutes. </w:t>
      </w:r>
      <w:r w:rsidRPr="00020F8E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(1 pt)</w:t>
      </w:r>
    </w:p>
    <w:p w14:paraId="1C1407C5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</w:p>
    <w:p w14:paraId="477AC730" w14:textId="77777777" w:rsidR="00B517E1" w:rsidRPr="00020F8E" w:rsidRDefault="00B517E1" w:rsidP="00B517E1">
      <w:pPr>
        <w:numPr>
          <w:ilvl w:val="0"/>
          <w:numId w:val="34"/>
        </w:numPr>
        <w:tabs>
          <w:tab w:val="left" w:pos="284"/>
        </w:tabs>
        <w:ind w:left="284" w:firstLine="0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Seconde opération on utilise les blocs tampons l’un après l’autre.</w:t>
      </w:r>
    </w:p>
    <w:p w14:paraId="4C38663C" w14:textId="77777777" w:rsidR="00B517E1" w:rsidRPr="00020F8E" w:rsidRDefault="00B517E1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</w:pP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  <w:t>Rampe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  <w:t xml:space="preserve"> 1</w:t>
      </w:r>
    </w:p>
    <w:p w14:paraId="2AB6F7EC" w14:textId="77777777" w:rsidR="00B517E1" w:rsidRPr="00020F8E" w:rsidRDefault="00B517E1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(12 x 10 x 35) + (15 x 6 x 60) + 2 x (50 x 250) = 4 200 + 5 400 + 25 000 = 34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600l</w:t>
      </w:r>
      <w:proofErr w:type="spellEnd"/>
    </w:p>
    <w:p w14:paraId="4851D055" w14:textId="77777777" w:rsidR="00B517E1" w:rsidRPr="00020F8E" w:rsidRDefault="00B517E1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Pression finale : 34 600 / 310 =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111,61bar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ab/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ab/>
      </w:r>
      <w:r w:rsidRPr="00020F8E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(1 pt)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.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  <w:t>Rampe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u w:val="single"/>
          <w:lang w:val="pt-PT" w:eastAsia="en-US"/>
        </w:rPr>
        <w:t xml:space="preserve"> 2</w:t>
      </w:r>
    </w:p>
    <w:p w14:paraId="05B21E2E" w14:textId="77777777" w:rsidR="00B517E1" w:rsidRPr="00020F8E" w:rsidRDefault="00B517E1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(12 x 10 x 111,61) + (15 x 6 x 111,61) + 2 x (50 x 250) = 13 393,2 + 10 044,9 + 25 000 = 48 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438,10l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ab/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ab/>
      </w:r>
      <w:r w:rsidRPr="00020F8E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(1 pt).</w:t>
      </w:r>
    </w:p>
    <w:p w14:paraId="1D3C8143" w14:textId="77777777" w:rsidR="00B517E1" w:rsidRPr="00020F8E" w:rsidRDefault="00B517E1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Pression finale : 48 438,10 / 310 =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156,25bar</w:t>
      </w:r>
      <w:proofErr w:type="spellEnd"/>
    </w:p>
    <w:p w14:paraId="3537A3CF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Si je veux arriver à 200 bar dans les blocs de 12 et 15l, il manque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43,74bar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.</w:t>
      </w:r>
    </w:p>
    <w:p w14:paraId="32940614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Soit (43,74 x 210) = 9 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187,09l</w:t>
      </w:r>
      <w:proofErr w:type="spellEnd"/>
    </w:p>
    <w:p w14:paraId="73BA0AD9" w14:textId="77777777" w:rsidR="00B517E1" w:rsidRPr="00020F8E" w:rsidRDefault="00B517E1" w:rsidP="00B517E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Sachant que le compresseur à un débit de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30m3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/h il faut (9 187/30 000) = 0,306 heure ou </w:t>
      </w:r>
      <w:proofErr w:type="spellStart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18mn</w:t>
      </w:r>
      <w:proofErr w:type="spellEnd"/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et 22 secondes de gonflage.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ab/>
      </w:r>
      <w:r w:rsidRPr="00020F8E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(1 pt).</w:t>
      </w:r>
    </w:p>
    <w:p w14:paraId="433F2204" w14:textId="77777777" w:rsidR="00B517E1" w:rsidRPr="00020F8E" w:rsidRDefault="00B517E1" w:rsidP="00B517E1">
      <w:pPr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La technique la plus efficace est la seconde. Elle nécessite moins de temps pour atteindre la pression finale souhaitée, mais plus de manipulation.</w:t>
      </w:r>
    </w:p>
    <w:p w14:paraId="3069FB04" w14:textId="6CCF87D7" w:rsidR="00B517E1" w:rsidRDefault="00B517E1" w:rsidP="00B517E1">
      <w:pPr>
        <w:pStyle w:val="Paragraphedeliste"/>
        <w:spacing w:after="0" w:line="240" w:lineRule="auto"/>
        <w:ind w:left="0"/>
        <w:rPr>
          <w:rFonts w:ascii="Comic Sans MS" w:hAnsi="Comic Sans MS"/>
        </w:rPr>
      </w:pPr>
    </w:p>
    <w:p w14:paraId="709B3691" w14:textId="77777777" w:rsidR="00B517E1" w:rsidRPr="00772571" w:rsidRDefault="00B517E1" w:rsidP="00F66CC7">
      <w:pPr>
        <w:pStyle w:val="Paragraphedeliste"/>
        <w:spacing w:after="0" w:line="240" w:lineRule="auto"/>
        <w:ind w:left="0"/>
        <w:rPr>
          <w:rFonts w:ascii="Comic Sans MS" w:hAnsi="Comic Sans MS"/>
        </w:rPr>
      </w:pPr>
    </w:p>
    <w:p w14:paraId="21F02548" w14:textId="77777777" w:rsidR="00B517E1" w:rsidRPr="00772571" w:rsidRDefault="00B517E1" w:rsidP="00B517E1">
      <w:pPr>
        <w:pStyle w:val="Paragraphedeliste"/>
        <w:numPr>
          <w:ilvl w:val="0"/>
          <w:numId w:val="56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A</w:t>
      </w:r>
      <w:r w:rsidRPr="00772571">
        <w:rPr>
          <w:rFonts w:ascii="Comic Sans MS" w:hAnsi="Comic Sans MS"/>
        </w:rPr>
        <w:t>près ces deux opérations, vous devez regonfler les blocs tampons.</w:t>
      </w:r>
      <w:r>
        <w:rPr>
          <w:rFonts w:ascii="Comic Sans MS" w:hAnsi="Comic Sans MS"/>
        </w:rPr>
        <w:t xml:space="preserve"> </w:t>
      </w:r>
      <w:r w:rsidRPr="00772571">
        <w:rPr>
          <w:rFonts w:ascii="Comic Sans MS" w:hAnsi="Comic Sans MS"/>
        </w:rPr>
        <w:t>Calculez le temps de gonflage nécessaire pour regonfler les 4 blocs tampons à 250 bars dans chaque cas. (3 pts).</w:t>
      </w:r>
    </w:p>
    <w:p w14:paraId="58B11DB8" w14:textId="1DCDF3F6" w:rsidR="00B517E1" w:rsidRPr="00B517E1" w:rsidRDefault="00B517E1" w:rsidP="00AC3A61">
      <w:pPr>
        <w:ind w:left="284" w:right="-1"/>
        <w:rPr>
          <w:rFonts w:ascii="Comic Sans MS" w:hAnsi="Comic Sans MS"/>
          <w:color w:val="auto"/>
          <w:szCs w:val="20"/>
        </w:rPr>
      </w:pPr>
    </w:p>
    <w:p w14:paraId="46276137" w14:textId="47B23CB8" w:rsidR="00D027E7" w:rsidRPr="00020F8E" w:rsidRDefault="00D027E7" w:rsidP="00F66CC7">
      <w:pPr>
        <w:numPr>
          <w:ilvl w:val="0"/>
          <w:numId w:val="34"/>
        </w:numPr>
        <w:ind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>Pour regonfler les bloc</w:t>
      </w:r>
      <w:r w:rsidR="00977041" w:rsidRPr="00020F8E">
        <w:rPr>
          <w:rFonts w:ascii="Comic Sans MS" w:hAnsi="Comic Sans MS"/>
          <w:iCs/>
          <w:color w:val="0070C0"/>
          <w:szCs w:val="20"/>
        </w:rPr>
        <w:t>s</w:t>
      </w:r>
      <w:r w:rsidRPr="00020F8E">
        <w:rPr>
          <w:rFonts w:ascii="Comic Sans MS" w:hAnsi="Comic Sans MS"/>
          <w:iCs/>
          <w:color w:val="0070C0"/>
          <w:szCs w:val="20"/>
        </w:rPr>
        <w:t xml:space="preserve"> tampons à 250b en partant de la pression de sortie de la technique 1 (145bar). </w:t>
      </w:r>
    </w:p>
    <w:p w14:paraId="6FC95770" w14:textId="77777777" w:rsidR="004E24B7" w:rsidRPr="00020F8E" w:rsidRDefault="00D027E7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 xml:space="preserve">Pression manquante dans les tampons 250-145 soit </w:t>
      </w:r>
      <w:r w:rsidR="00977041" w:rsidRPr="00020F8E">
        <w:rPr>
          <w:rFonts w:ascii="Comic Sans MS" w:hAnsi="Comic Sans MS"/>
          <w:iCs/>
          <w:color w:val="0070C0"/>
          <w:szCs w:val="20"/>
        </w:rPr>
        <w:t>10</w:t>
      </w:r>
      <w:r w:rsidRPr="00020F8E">
        <w:rPr>
          <w:rFonts w:ascii="Comic Sans MS" w:hAnsi="Comic Sans MS"/>
          <w:iCs/>
          <w:color w:val="0070C0"/>
          <w:szCs w:val="20"/>
        </w:rPr>
        <w:t>5bar</w:t>
      </w:r>
    </w:p>
    <w:p w14:paraId="1A2C6970" w14:textId="77777777" w:rsidR="00D027E7" w:rsidRPr="00020F8E" w:rsidRDefault="00D027E7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>Volume des tampons 4 x 50l soit 200l</w:t>
      </w:r>
    </w:p>
    <w:p w14:paraId="34D5AA01" w14:textId="77777777" w:rsidR="00D027E7" w:rsidRPr="00020F8E" w:rsidRDefault="00D027E7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 xml:space="preserve">La quantité d’air manquante est donc de </w:t>
      </w:r>
      <w:r w:rsidR="00977041" w:rsidRPr="00020F8E">
        <w:rPr>
          <w:rFonts w:ascii="Comic Sans MS" w:hAnsi="Comic Sans MS"/>
          <w:iCs/>
          <w:color w:val="0070C0"/>
          <w:szCs w:val="20"/>
        </w:rPr>
        <w:t>10</w:t>
      </w:r>
      <w:r w:rsidRPr="00020F8E">
        <w:rPr>
          <w:rFonts w:ascii="Comic Sans MS" w:hAnsi="Comic Sans MS"/>
          <w:iCs/>
          <w:color w:val="0070C0"/>
          <w:szCs w:val="20"/>
        </w:rPr>
        <w:t xml:space="preserve">5 x 200 = </w:t>
      </w:r>
      <w:r w:rsidR="00977041" w:rsidRPr="00020F8E">
        <w:rPr>
          <w:rFonts w:ascii="Comic Sans MS" w:hAnsi="Comic Sans MS"/>
          <w:iCs/>
          <w:color w:val="0070C0"/>
          <w:szCs w:val="20"/>
        </w:rPr>
        <w:t>2</w:t>
      </w:r>
      <w:r w:rsidRPr="00020F8E">
        <w:rPr>
          <w:rFonts w:ascii="Comic Sans MS" w:hAnsi="Comic Sans MS"/>
          <w:iCs/>
          <w:color w:val="0070C0"/>
          <w:szCs w:val="20"/>
        </w:rPr>
        <w:t>1 000l</w:t>
      </w:r>
    </w:p>
    <w:p w14:paraId="03E7CAAC" w14:textId="77777777" w:rsidR="00D027E7" w:rsidRPr="00020F8E" w:rsidRDefault="00D027E7" w:rsidP="00AC3A6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Sachant que le compresseur à un débit de 30m3 il faut (</w:t>
      </w:r>
      <w:r w:rsidR="0097704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2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1 000/30 000) = 0,</w:t>
      </w:r>
      <w:r w:rsidR="0097704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7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 heure ou </w:t>
      </w:r>
      <w:r w:rsidR="00977041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4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2mn.</w:t>
      </w:r>
    </w:p>
    <w:p w14:paraId="6E56E7F2" w14:textId="51E5F5D9" w:rsidR="00D027E7" w:rsidRPr="00020F8E" w:rsidRDefault="003C18DE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>Le temps pour regonfler les blocs tampons est donc de 42mn</w:t>
      </w:r>
      <w:r w:rsidR="00506418" w:rsidRPr="00020F8E">
        <w:rPr>
          <w:rFonts w:ascii="Comic Sans MS" w:hAnsi="Comic Sans MS"/>
          <w:iCs/>
          <w:color w:val="0070C0"/>
          <w:szCs w:val="20"/>
        </w:rPr>
        <w:t>.</w:t>
      </w:r>
      <w:r w:rsidR="00E618D5" w:rsidRPr="00020F8E">
        <w:rPr>
          <w:rFonts w:ascii="Comic Sans MS" w:hAnsi="Comic Sans MS"/>
          <w:iCs/>
          <w:color w:val="0070C0"/>
          <w:szCs w:val="20"/>
        </w:rPr>
        <w:tab/>
      </w:r>
      <w:r w:rsidR="00E618D5" w:rsidRPr="00020F8E">
        <w:rPr>
          <w:rFonts w:ascii="Comic Sans MS" w:hAnsi="Comic Sans MS"/>
          <w:b/>
          <w:bCs/>
          <w:iCs/>
          <w:color w:val="0070C0"/>
          <w:szCs w:val="20"/>
        </w:rPr>
        <w:t>(1,5 pts).</w:t>
      </w:r>
    </w:p>
    <w:p w14:paraId="170D295A" w14:textId="77777777" w:rsidR="00235C2A" w:rsidRPr="00020F8E" w:rsidRDefault="00235C2A" w:rsidP="00AC3A61">
      <w:pPr>
        <w:ind w:left="284"/>
        <w:rPr>
          <w:rFonts w:ascii="Comic Sans MS" w:hAnsi="Comic Sans MS"/>
          <w:color w:val="0070C0"/>
          <w:szCs w:val="20"/>
        </w:rPr>
      </w:pPr>
    </w:p>
    <w:p w14:paraId="6EF80DAD" w14:textId="7BA4B6BD" w:rsidR="00A158A2" w:rsidRPr="00020F8E" w:rsidRDefault="00A158A2" w:rsidP="00F66CC7">
      <w:pPr>
        <w:numPr>
          <w:ilvl w:val="0"/>
          <w:numId w:val="34"/>
        </w:numPr>
        <w:ind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 xml:space="preserve">Pour regonfler les blocs tampons à 250b en partant de la pression de sortie de la technique 2 (156bar). </w:t>
      </w:r>
    </w:p>
    <w:p w14:paraId="3D319797" w14:textId="4E6A7C02" w:rsidR="00A158A2" w:rsidRPr="00020F8E" w:rsidRDefault="00A158A2" w:rsidP="00AC3A61">
      <w:pPr>
        <w:numPr>
          <w:ilvl w:val="0"/>
          <w:numId w:val="54"/>
        </w:numPr>
        <w:ind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 xml:space="preserve">Pression manquante dans les tampons </w:t>
      </w:r>
      <w:r w:rsidR="00D117DB" w:rsidRPr="00020F8E">
        <w:rPr>
          <w:rFonts w:ascii="Comic Sans MS" w:hAnsi="Comic Sans MS"/>
          <w:iCs/>
          <w:color w:val="0070C0"/>
          <w:szCs w:val="20"/>
        </w:rPr>
        <w:t>de la rampe 1 : 138,39 bar (=</w:t>
      </w:r>
      <w:r w:rsidRPr="00020F8E">
        <w:rPr>
          <w:rFonts w:ascii="Comic Sans MS" w:hAnsi="Comic Sans MS"/>
          <w:iCs/>
          <w:color w:val="0070C0"/>
          <w:szCs w:val="20"/>
        </w:rPr>
        <w:t>250-</w:t>
      </w:r>
      <w:r w:rsidR="00D117DB" w:rsidRPr="00020F8E">
        <w:rPr>
          <w:rFonts w:ascii="Comic Sans MS" w:hAnsi="Comic Sans MS"/>
          <w:iCs/>
          <w:color w:val="0070C0"/>
          <w:szCs w:val="20"/>
        </w:rPr>
        <w:t> 111,61)</w:t>
      </w:r>
    </w:p>
    <w:p w14:paraId="2C9C4E46" w14:textId="76A362E7" w:rsidR="00D117DB" w:rsidRPr="00020F8E" w:rsidRDefault="00D117DB" w:rsidP="00AC3A61">
      <w:pPr>
        <w:numPr>
          <w:ilvl w:val="0"/>
          <w:numId w:val="54"/>
        </w:numPr>
        <w:ind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>Pression manquante dans les tampons de la rampe 2 : 93,75 bar (=250-156,25)</w:t>
      </w:r>
    </w:p>
    <w:p w14:paraId="32914B81" w14:textId="273000B5" w:rsidR="00A158A2" w:rsidRPr="00020F8E" w:rsidRDefault="00A158A2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>Volume des tampons 4 x 50l soit 200l</w:t>
      </w:r>
      <w:r w:rsidR="001E197C" w:rsidRPr="00020F8E">
        <w:rPr>
          <w:rFonts w:ascii="Comic Sans MS" w:hAnsi="Comic Sans MS"/>
          <w:iCs/>
          <w:color w:val="0070C0"/>
          <w:szCs w:val="20"/>
        </w:rPr>
        <w:t>.</w:t>
      </w:r>
    </w:p>
    <w:p w14:paraId="0B0A70EE" w14:textId="69B8CC1C" w:rsidR="00A158A2" w:rsidRPr="00020F8E" w:rsidRDefault="00A158A2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  <w:r w:rsidRPr="00020F8E">
        <w:rPr>
          <w:rFonts w:ascii="Comic Sans MS" w:hAnsi="Comic Sans MS"/>
          <w:iCs/>
          <w:color w:val="0070C0"/>
          <w:szCs w:val="20"/>
        </w:rPr>
        <w:t>La quantité d’air manquante est donc de</w:t>
      </w:r>
      <w:r w:rsidR="001E197C" w:rsidRPr="00020F8E">
        <w:rPr>
          <w:rFonts w:ascii="Comic Sans MS" w:hAnsi="Comic Sans MS"/>
          <w:iCs/>
          <w:color w:val="0070C0"/>
          <w:szCs w:val="20"/>
        </w:rPr>
        <w:t xml:space="preserve"> : 138,39x100 + 93,75x100 = </w:t>
      </w:r>
      <w:r w:rsidRPr="00020F8E">
        <w:rPr>
          <w:rFonts w:ascii="Comic Sans MS" w:hAnsi="Comic Sans MS"/>
          <w:iCs/>
          <w:color w:val="0070C0"/>
          <w:szCs w:val="20"/>
        </w:rPr>
        <w:t xml:space="preserve"> = </w:t>
      </w:r>
      <w:r w:rsidR="006C5F9C" w:rsidRPr="00020F8E">
        <w:rPr>
          <w:rFonts w:ascii="Comic Sans MS" w:hAnsi="Comic Sans MS"/>
          <w:iCs/>
          <w:color w:val="0070C0"/>
          <w:szCs w:val="20"/>
        </w:rPr>
        <w:t>23 214 L</w:t>
      </w:r>
    </w:p>
    <w:p w14:paraId="2A9AFE81" w14:textId="1029A141" w:rsidR="00A158A2" w:rsidRPr="00020F8E" w:rsidRDefault="00A158A2" w:rsidP="00AC3A61">
      <w:pPr>
        <w:tabs>
          <w:tab w:val="left" w:pos="5292"/>
        </w:tabs>
        <w:ind w:left="284"/>
        <w:contextualSpacing/>
        <w:rPr>
          <w:rFonts w:ascii="Comic Sans MS" w:eastAsia="Calibri" w:hAnsi="Comic Sans MS" w:cs="Times New Roman"/>
          <w:color w:val="0070C0"/>
          <w:szCs w:val="20"/>
          <w:lang w:eastAsia="en-US"/>
        </w:rPr>
      </w:pP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Sachant que le compresseur à un débit de 30m3 il faut </w:t>
      </w:r>
      <w:r w:rsidR="006C5F9C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 xml:space="preserve">0,77 heure 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(</w:t>
      </w:r>
      <w:r w:rsidR="006C5F9C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=23 214</w:t>
      </w:r>
      <w:r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/30 000)</w:t>
      </w:r>
      <w:r w:rsidR="006C5F9C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>, soit environ 46 minutes.</w:t>
      </w:r>
      <w:r w:rsidR="006C5F9C" w:rsidRPr="00020F8E">
        <w:rPr>
          <w:rFonts w:ascii="Comic Sans MS" w:eastAsia="Calibri" w:hAnsi="Comic Sans MS" w:cs="Times New Roman"/>
          <w:color w:val="0070C0"/>
          <w:szCs w:val="20"/>
          <w:lang w:eastAsia="en-US"/>
        </w:rPr>
        <w:tab/>
      </w:r>
      <w:r w:rsidR="006C5F9C" w:rsidRPr="00020F8E">
        <w:rPr>
          <w:rFonts w:ascii="Comic Sans MS" w:eastAsia="Calibri" w:hAnsi="Comic Sans MS" w:cs="Times New Roman"/>
          <w:b/>
          <w:bCs/>
          <w:color w:val="0070C0"/>
          <w:szCs w:val="20"/>
          <w:lang w:eastAsia="en-US"/>
        </w:rPr>
        <w:t>(1,5 pts)</w:t>
      </w:r>
    </w:p>
    <w:p w14:paraId="17225C81" w14:textId="6DA523D6" w:rsidR="00A158A2" w:rsidRPr="00020F8E" w:rsidRDefault="00A158A2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</w:p>
    <w:p w14:paraId="1C4378D6" w14:textId="283CBB57" w:rsidR="00A158A2" w:rsidRDefault="00A158A2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</w:p>
    <w:p w14:paraId="3CEBB047" w14:textId="38D66C0F" w:rsidR="001C7C23" w:rsidRDefault="001C7C23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</w:p>
    <w:p w14:paraId="14FC543E" w14:textId="77777777" w:rsidR="001C7C23" w:rsidRPr="00020F8E" w:rsidRDefault="001C7C23" w:rsidP="00AC3A61">
      <w:pPr>
        <w:ind w:left="284" w:right="-1"/>
        <w:rPr>
          <w:rFonts w:ascii="Comic Sans MS" w:hAnsi="Comic Sans MS"/>
          <w:iCs/>
          <w:color w:val="0070C0"/>
          <w:szCs w:val="20"/>
        </w:rPr>
      </w:pPr>
    </w:p>
    <w:p w14:paraId="2C18F1A0" w14:textId="70FDC645" w:rsidR="004E24B7" w:rsidRPr="00020F8E" w:rsidRDefault="004E24B7" w:rsidP="00AC3A61">
      <w:pPr>
        <w:ind w:left="284"/>
        <w:rPr>
          <w:rFonts w:ascii="Comic Sans MS" w:hAnsi="Comic Sans MS"/>
          <w:b/>
          <w:bCs/>
          <w:color w:val="auto"/>
          <w:szCs w:val="20"/>
          <w:u w:val="single"/>
        </w:rPr>
      </w:pPr>
      <w:r w:rsidRPr="00020F8E">
        <w:rPr>
          <w:rFonts w:ascii="Comic Sans MS" w:hAnsi="Comic Sans MS"/>
          <w:b/>
          <w:bCs/>
          <w:color w:val="auto"/>
          <w:szCs w:val="20"/>
          <w:u w:val="single"/>
        </w:rPr>
        <w:t>Question 3</w:t>
      </w:r>
      <w:r w:rsidR="004F670C" w:rsidRPr="00020F8E">
        <w:rPr>
          <w:rFonts w:ascii="Comic Sans MS" w:hAnsi="Comic Sans MS"/>
          <w:b/>
          <w:bCs/>
          <w:color w:val="auto"/>
          <w:szCs w:val="20"/>
          <w:u w:val="single"/>
        </w:rPr>
        <w:t xml:space="preserve"> - </w:t>
      </w:r>
      <w:r w:rsidRPr="00020F8E">
        <w:rPr>
          <w:rFonts w:ascii="Comic Sans MS" w:hAnsi="Comic Sans MS"/>
          <w:b/>
          <w:bCs/>
          <w:color w:val="auto"/>
          <w:szCs w:val="20"/>
          <w:u w:val="single"/>
        </w:rPr>
        <w:t>L’influence de la température sur le gonflage des blocs</w:t>
      </w:r>
      <w:r w:rsidR="004F670C" w:rsidRPr="00020F8E">
        <w:rPr>
          <w:rFonts w:ascii="Comic Sans MS" w:hAnsi="Comic Sans MS"/>
          <w:b/>
          <w:bCs/>
          <w:color w:val="auto"/>
          <w:szCs w:val="20"/>
          <w:u w:val="single"/>
        </w:rPr>
        <w:t xml:space="preserve"> (6 pts)</w:t>
      </w:r>
    </w:p>
    <w:p w14:paraId="53FA4577" w14:textId="19693B9F" w:rsidR="004E24B7" w:rsidRPr="00020F8E" w:rsidRDefault="004E24B7" w:rsidP="00AC3A61">
      <w:pPr>
        <w:ind w:left="284"/>
        <w:contextualSpacing/>
        <w:rPr>
          <w:rFonts w:ascii="Comic Sans MS" w:hAnsi="Comic Sans MS"/>
          <w:color w:val="auto"/>
          <w:szCs w:val="20"/>
        </w:rPr>
      </w:pPr>
      <w:r w:rsidRPr="00020F8E">
        <w:rPr>
          <w:rFonts w:ascii="Comic Sans MS" w:hAnsi="Comic Sans MS"/>
          <w:color w:val="auto"/>
          <w:szCs w:val="20"/>
        </w:rPr>
        <w:t xml:space="preserve">Vous poursuivez vos opérations de gonflage. La température de stockage des blocs est de 18°C. </w:t>
      </w:r>
      <w:r w:rsidR="0015366B" w:rsidRPr="00020F8E">
        <w:rPr>
          <w:rFonts w:ascii="Comic Sans MS" w:hAnsi="Comic Sans MS"/>
          <w:color w:val="auto"/>
          <w:szCs w:val="20"/>
        </w:rPr>
        <w:t xml:space="preserve">A la fin du gonflage, l’air des blocs à 200 bars est </w:t>
      </w:r>
      <w:r w:rsidR="002565B3" w:rsidRPr="00020F8E">
        <w:rPr>
          <w:rFonts w:ascii="Comic Sans MS" w:hAnsi="Comic Sans MS"/>
          <w:color w:val="auto"/>
          <w:szCs w:val="20"/>
        </w:rPr>
        <w:t xml:space="preserve">à </w:t>
      </w:r>
      <w:r w:rsidRPr="00020F8E">
        <w:rPr>
          <w:rFonts w:ascii="Comic Sans MS" w:hAnsi="Comic Sans MS"/>
          <w:color w:val="auto"/>
          <w:szCs w:val="20"/>
        </w:rPr>
        <w:t>44°C.</w:t>
      </w:r>
    </w:p>
    <w:p w14:paraId="4347C4DD" w14:textId="1675C330" w:rsidR="007A0EAB" w:rsidRDefault="00A13DBE" w:rsidP="00AC3A61">
      <w:pPr>
        <w:numPr>
          <w:ilvl w:val="0"/>
          <w:numId w:val="50"/>
        </w:numPr>
        <w:contextualSpacing/>
        <w:rPr>
          <w:rFonts w:ascii="Comic Sans MS" w:hAnsi="Comic Sans MS"/>
          <w:color w:val="auto"/>
          <w:szCs w:val="20"/>
        </w:rPr>
      </w:pPr>
      <w:r w:rsidRPr="00020F8E">
        <w:rPr>
          <w:rFonts w:ascii="Comic Sans MS" w:hAnsi="Comic Sans MS"/>
          <w:color w:val="auto"/>
          <w:szCs w:val="20"/>
        </w:rPr>
        <w:t>Nomm</w:t>
      </w:r>
      <w:r w:rsidR="0015366B" w:rsidRPr="00020F8E">
        <w:rPr>
          <w:rFonts w:ascii="Comic Sans MS" w:hAnsi="Comic Sans MS"/>
          <w:color w:val="auto"/>
          <w:szCs w:val="20"/>
        </w:rPr>
        <w:t>ez</w:t>
      </w:r>
      <w:r w:rsidRPr="00020F8E">
        <w:rPr>
          <w:rFonts w:ascii="Comic Sans MS" w:hAnsi="Comic Sans MS"/>
          <w:color w:val="auto"/>
          <w:szCs w:val="20"/>
        </w:rPr>
        <w:t xml:space="preserve"> les différents principes d’échanges thermique</w:t>
      </w:r>
      <w:r w:rsidR="00BF5CE4" w:rsidRPr="00020F8E">
        <w:rPr>
          <w:rFonts w:ascii="Comic Sans MS" w:hAnsi="Comic Sans MS"/>
          <w:color w:val="auto"/>
          <w:szCs w:val="20"/>
        </w:rPr>
        <w:t xml:space="preserve"> </w:t>
      </w:r>
      <w:r w:rsidR="0015366B" w:rsidRPr="00020F8E">
        <w:rPr>
          <w:rFonts w:ascii="Comic Sans MS" w:hAnsi="Comic Sans MS"/>
          <w:color w:val="auto"/>
          <w:szCs w:val="20"/>
        </w:rPr>
        <w:t xml:space="preserve">et </w:t>
      </w:r>
      <w:r w:rsidR="004F670C" w:rsidRPr="00020F8E">
        <w:rPr>
          <w:rFonts w:ascii="Comic Sans MS" w:hAnsi="Comic Sans MS"/>
          <w:color w:val="auto"/>
          <w:szCs w:val="20"/>
        </w:rPr>
        <w:t>expliquez-les</w:t>
      </w:r>
      <w:r w:rsidR="00404F5D" w:rsidRPr="00020F8E">
        <w:rPr>
          <w:rFonts w:ascii="Comic Sans MS" w:hAnsi="Comic Sans MS"/>
          <w:color w:val="auto"/>
          <w:szCs w:val="20"/>
        </w:rPr>
        <w:t xml:space="preserve"> </w:t>
      </w:r>
      <w:r w:rsidR="00BF5CE4" w:rsidRPr="00020F8E">
        <w:rPr>
          <w:rFonts w:ascii="Comic Sans MS" w:hAnsi="Comic Sans MS"/>
          <w:color w:val="auto"/>
          <w:szCs w:val="20"/>
        </w:rPr>
        <w:t>(</w:t>
      </w:r>
      <w:r w:rsidR="002565B3" w:rsidRPr="00020F8E">
        <w:rPr>
          <w:rFonts w:ascii="Comic Sans MS" w:hAnsi="Comic Sans MS"/>
          <w:color w:val="auto"/>
          <w:szCs w:val="20"/>
        </w:rPr>
        <w:t xml:space="preserve">4 </w:t>
      </w:r>
      <w:r w:rsidR="00BF5CE4" w:rsidRPr="00020F8E">
        <w:rPr>
          <w:rFonts w:ascii="Comic Sans MS" w:hAnsi="Comic Sans MS"/>
          <w:color w:val="auto"/>
          <w:szCs w:val="20"/>
        </w:rPr>
        <w:t>pts)</w:t>
      </w:r>
      <w:r w:rsidR="0015366B" w:rsidRPr="00020F8E">
        <w:rPr>
          <w:rFonts w:ascii="Comic Sans MS" w:hAnsi="Comic Sans MS"/>
          <w:color w:val="auto"/>
          <w:szCs w:val="20"/>
        </w:rPr>
        <w:t>.</w:t>
      </w:r>
    </w:p>
    <w:p w14:paraId="3ECDCCFF" w14:textId="783E3431" w:rsidR="00D5723B" w:rsidRDefault="00D5723B" w:rsidP="00D5723B">
      <w:pPr>
        <w:contextualSpacing/>
        <w:rPr>
          <w:rFonts w:ascii="Comic Sans MS" w:hAnsi="Comic Sans MS"/>
          <w:color w:val="auto"/>
          <w:szCs w:val="20"/>
        </w:rPr>
      </w:pPr>
    </w:p>
    <w:p w14:paraId="3B673EFF" w14:textId="77777777" w:rsidR="00D5723B" w:rsidRPr="00020F8E" w:rsidRDefault="00D5723B" w:rsidP="00D5723B">
      <w:pPr>
        <w:numPr>
          <w:ilvl w:val="0"/>
          <w:numId w:val="42"/>
        </w:numPr>
        <w:ind w:left="709" w:hanging="425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Les échanges thermiques peuvent s’opérer de plusieurs manières :</w:t>
      </w:r>
    </w:p>
    <w:p w14:paraId="02E87D61" w14:textId="77777777" w:rsidR="00D5723B" w:rsidRPr="00020F8E" w:rsidRDefault="00D5723B" w:rsidP="00D5723B">
      <w:pPr>
        <w:pStyle w:val="Paragraphedeliste"/>
        <w:numPr>
          <w:ilvl w:val="0"/>
          <w:numId w:val="31"/>
        </w:numPr>
        <w:spacing w:after="0" w:line="240" w:lineRule="auto"/>
        <w:ind w:left="1134" w:hanging="141"/>
        <w:rPr>
          <w:rFonts w:ascii="Comic Sans MS" w:hAnsi="Comic Sans MS"/>
          <w:color w:val="0070C0"/>
          <w:sz w:val="20"/>
          <w:szCs w:val="20"/>
        </w:rPr>
      </w:pPr>
      <w:r w:rsidRPr="00020F8E">
        <w:rPr>
          <w:rFonts w:ascii="Comic Sans MS" w:hAnsi="Comic Sans MS"/>
          <w:color w:val="0070C0"/>
          <w:sz w:val="20"/>
          <w:szCs w:val="20"/>
        </w:rPr>
        <w:t>Par conduction : transfert de chaleur par contact direct de deux corps sans déplacement de matière.</w:t>
      </w:r>
    </w:p>
    <w:p w14:paraId="2C1EA351" w14:textId="77777777" w:rsidR="00D5723B" w:rsidRPr="00020F8E" w:rsidRDefault="00D5723B" w:rsidP="00D5723B">
      <w:pPr>
        <w:pStyle w:val="Paragraphedeliste"/>
        <w:numPr>
          <w:ilvl w:val="0"/>
          <w:numId w:val="31"/>
        </w:numPr>
        <w:spacing w:after="0" w:line="240" w:lineRule="auto"/>
        <w:ind w:left="1134" w:hanging="141"/>
        <w:rPr>
          <w:rFonts w:ascii="Comic Sans MS" w:hAnsi="Comic Sans MS"/>
          <w:color w:val="0070C0"/>
          <w:sz w:val="20"/>
          <w:szCs w:val="20"/>
        </w:rPr>
      </w:pPr>
      <w:r w:rsidRPr="00020F8E">
        <w:rPr>
          <w:rFonts w:ascii="Comic Sans MS" w:hAnsi="Comic Sans MS"/>
          <w:color w:val="0070C0"/>
          <w:sz w:val="20"/>
          <w:szCs w:val="20"/>
        </w:rPr>
        <w:t>Par rayonnement : transfert de chaleur par émission ou absorption de rayonnement électromagnétique.</w:t>
      </w:r>
    </w:p>
    <w:p w14:paraId="2E6C334B" w14:textId="77777777" w:rsidR="00D5723B" w:rsidRPr="00020F8E" w:rsidRDefault="00D5723B" w:rsidP="00D5723B">
      <w:pPr>
        <w:pStyle w:val="Paragraphedeliste"/>
        <w:numPr>
          <w:ilvl w:val="0"/>
          <w:numId w:val="31"/>
        </w:numPr>
        <w:spacing w:after="0" w:line="240" w:lineRule="auto"/>
        <w:ind w:left="1134" w:hanging="141"/>
        <w:rPr>
          <w:rFonts w:ascii="Comic Sans MS" w:hAnsi="Comic Sans MS"/>
          <w:color w:val="0070C0"/>
          <w:sz w:val="20"/>
          <w:szCs w:val="20"/>
        </w:rPr>
      </w:pPr>
      <w:r w:rsidRPr="00020F8E">
        <w:rPr>
          <w:rFonts w:ascii="Comic Sans MS" w:hAnsi="Comic Sans MS"/>
          <w:color w:val="0070C0"/>
          <w:sz w:val="20"/>
          <w:szCs w:val="20"/>
        </w:rPr>
        <w:t>Par convection : transfert de chaleur par contact avec un fluide (ex : liquide , gaz, …) qui se déplace ensuite emportant la chaleur ainsi récupérée (ou cédée).</w:t>
      </w:r>
    </w:p>
    <w:p w14:paraId="07F89F10" w14:textId="77777777" w:rsidR="00D5723B" w:rsidRPr="00020F8E" w:rsidRDefault="00D5723B" w:rsidP="00D5723B">
      <w:pPr>
        <w:pStyle w:val="Paragraphedeliste"/>
        <w:numPr>
          <w:ilvl w:val="0"/>
          <w:numId w:val="31"/>
        </w:numPr>
        <w:spacing w:after="0" w:line="240" w:lineRule="auto"/>
        <w:ind w:left="1134" w:hanging="141"/>
        <w:rPr>
          <w:rFonts w:ascii="Comic Sans MS" w:hAnsi="Comic Sans MS"/>
          <w:color w:val="0070C0"/>
          <w:sz w:val="20"/>
          <w:szCs w:val="20"/>
        </w:rPr>
      </w:pPr>
      <w:r w:rsidRPr="00020F8E">
        <w:rPr>
          <w:rFonts w:ascii="Comic Sans MS" w:hAnsi="Comic Sans MS"/>
          <w:color w:val="0070C0"/>
          <w:sz w:val="20"/>
          <w:szCs w:val="20"/>
        </w:rPr>
        <w:t>Par changement de phase : transfert de chaleur par évaporation ou condensation (par exemple).</w:t>
      </w:r>
    </w:p>
    <w:p w14:paraId="67FAE1FB" w14:textId="77777777" w:rsidR="00D5723B" w:rsidRPr="00020F8E" w:rsidRDefault="00D5723B" w:rsidP="00D5723B">
      <w:pPr>
        <w:ind w:left="284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Notation : </w:t>
      </w:r>
    </w:p>
    <w:p w14:paraId="1EBC4ABA" w14:textId="77777777" w:rsidR="00D5723B" w:rsidRPr="00020F8E" w:rsidRDefault="00D5723B" w:rsidP="00D5723B">
      <w:pPr>
        <w:numPr>
          <w:ilvl w:val="0"/>
          <w:numId w:val="48"/>
        </w:numPr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0,5 pts par phénomène cité.</w:t>
      </w:r>
    </w:p>
    <w:p w14:paraId="388B94AB" w14:textId="77777777" w:rsidR="00D5723B" w:rsidRPr="00020F8E" w:rsidRDefault="00D5723B" w:rsidP="00D5723B">
      <w:pPr>
        <w:numPr>
          <w:ilvl w:val="0"/>
          <w:numId w:val="48"/>
        </w:numPr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0,5 pts pour chaque explication associée.</w:t>
      </w:r>
    </w:p>
    <w:p w14:paraId="1FE6B372" w14:textId="77777777" w:rsidR="00D5723B" w:rsidRPr="00020F8E" w:rsidRDefault="00D5723B" w:rsidP="00D5723B">
      <w:pPr>
        <w:contextualSpacing/>
        <w:rPr>
          <w:rFonts w:ascii="Comic Sans MS" w:hAnsi="Comic Sans MS"/>
          <w:color w:val="auto"/>
          <w:szCs w:val="20"/>
        </w:rPr>
      </w:pPr>
    </w:p>
    <w:p w14:paraId="33583BEF" w14:textId="540CE496" w:rsidR="00A13DBE" w:rsidRPr="00020F8E" w:rsidRDefault="00A13DBE" w:rsidP="00AC3A61">
      <w:pPr>
        <w:numPr>
          <w:ilvl w:val="0"/>
          <w:numId w:val="50"/>
        </w:numPr>
        <w:contextualSpacing/>
        <w:rPr>
          <w:rFonts w:ascii="Comic Sans MS" w:hAnsi="Comic Sans MS"/>
          <w:color w:val="auto"/>
          <w:szCs w:val="20"/>
        </w:rPr>
      </w:pPr>
      <w:r w:rsidRPr="00020F8E">
        <w:rPr>
          <w:rFonts w:ascii="Comic Sans MS" w:hAnsi="Comic Sans MS"/>
          <w:color w:val="auto"/>
          <w:szCs w:val="20"/>
        </w:rPr>
        <w:t xml:space="preserve">Calculer la pression dans un bloc </w:t>
      </w:r>
      <w:r w:rsidR="0015366B" w:rsidRPr="00020F8E">
        <w:rPr>
          <w:rFonts w:ascii="Comic Sans MS" w:hAnsi="Comic Sans MS"/>
          <w:color w:val="auto"/>
          <w:szCs w:val="20"/>
        </w:rPr>
        <w:t xml:space="preserve">après qu’il </w:t>
      </w:r>
      <w:r w:rsidR="002565B3" w:rsidRPr="00020F8E">
        <w:rPr>
          <w:rFonts w:ascii="Comic Sans MS" w:hAnsi="Comic Sans MS"/>
          <w:color w:val="auto"/>
          <w:szCs w:val="20"/>
        </w:rPr>
        <w:t xml:space="preserve">ait été </w:t>
      </w:r>
      <w:r w:rsidR="0015366B" w:rsidRPr="00020F8E">
        <w:rPr>
          <w:rFonts w:ascii="Comic Sans MS" w:hAnsi="Comic Sans MS"/>
          <w:color w:val="auto"/>
          <w:szCs w:val="20"/>
        </w:rPr>
        <w:t xml:space="preserve">refroidi à la même température que la pièce de stockage </w:t>
      </w:r>
      <w:r w:rsidR="00BF5CE4" w:rsidRPr="00020F8E">
        <w:rPr>
          <w:rFonts w:ascii="Comic Sans MS" w:hAnsi="Comic Sans MS"/>
          <w:color w:val="auto"/>
          <w:szCs w:val="20"/>
        </w:rPr>
        <w:t>(2pts)</w:t>
      </w:r>
      <w:r w:rsidR="0015366B" w:rsidRPr="00020F8E">
        <w:rPr>
          <w:rFonts w:ascii="Comic Sans MS" w:hAnsi="Comic Sans MS"/>
          <w:color w:val="auto"/>
          <w:szCs w:val="20"/>
        </w:rPr>
        <w:t>.</w:t>
      </w:r>
    </w:p>
    <w:p w14:paraId="3D24ACFB" w14:textId="77777777" w:rsidR="002565B3" w:rsidRPr="00020F8E" w:rsidRDefault="002565B3" w:rsidP="00AC3A61">
      <w:pPr>
        <w:contextualSpacing/>
        <w:rPr>
          <w:rFonts w:ascii="Comic Sans MS" w:hAnsi="Comic Sans MS"/>
          <w:color w:val="0070C0"/>
          <w:szCs w:val="20"/>
        </w:rPr>
      </w:pPr>
    </w:p>
    <w:p w14:paraId="45E8689D" w14:textId="77777777" w:rsidR="004E24B7" w:rsidRPr="00020F8E" w:rsidRDefault="004E24B7" w:rsidP="00AC3A61">
      <w:pPr>
        <w:numPr>
          <w:ilvl w:val="0"/>
          <w:numId w:val="42"/>
        </w:numPr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>Dans le cas présent pour un bloc en sortie de compresseur à 200bar et 44°C</w:t>
      </w:r>
    </w:p>
    <w:p w14:paraId="00022043" w14:textId="77777777" w:rsidR="004E24B7" w:rsidRPr="00020F8E" w:rsidRDefault="004E24B7" w:rsidP="00AC3A61">
      <w:pPr>
        <w:ind w:left="284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Température </w:t>
      </w:r>
      <w:r w:rsidR="00404F5D" w:rsidRPr="00020F8E">
        <w:rPr>
          <w:rFonts w:ascii="Comic Sans MS" w:hAnsi="Comic Sans MS"/>
          <w:color w:val="0070C0"/>
          <w:szCs w:val="20"/>
        </w:rPr>
        <w:t>en fin de gonflage</w:t>
      </w:r>
      <w:r w:rsidRPr="00020F8E">
        <w:rPr>
          <w:rFonts w:ascii="Comic Sans MS" w:hAnsi="Comic Sans MS"/>
          <w:color w:val="0070C0"/>
          <w:szCs w:val="20"/>
        </w:rPr>
        <w:t xml:space="preserve"> en Kelvin : 44 </w:t>
      </w:r>
      <w:r w:rsidR="00A13DBE" w:rsidRPr="00020F8E">
        <w:rPr>
          <w:rFonts w:ascii="Comic Sans MS" w:hAnsi="Comic Sans MS"/>
          <w:color w:val="0070C0"/>
          <w:szCs w:val="20"/>
        </w:rPr>
        <w:t>+</w:t>
      </w:r>
      <w:r w:rsidRPr="00020F8E">
        <w:rPr>
          <w:rFonts w:ascii="Comic Sans MS" w:hAnsi="Comic Sans MS"/>
          <w:color w:val="0070C0"/>
          <w:szCs w:val="20"/>
        </w:rPr>
        <w:t xml:space="preserve"> 273 = 317°K</w:t>
      </w:r>
    </w:p>
    <w:p w14:paraId="6C9C59EB" w14:textId="77777777" w:rsidR="004E24B7" w:rsidRPr="00020F8E" w:rsidRDefault="004E24B7" w:rsidP="00AC3A61">
      <w:pPr>
        <w:ind w:left="284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Température </w:t>
      </w:r>
      <w:r w:rsidR="00404F5D" w:rsidRPr="00020F8E">
        <w:rPr>
          <w:rFonts w:ascii="Comic Sans MS" w:hAnsi="Comic Sans MS"/>
          <w:color w:val="0070C0"/>
          <w:szCs w:val="20"/>
        </w:rPr>
        <w:t>après équilibre thermique</w:t>
      </w:r>
      <w:r w:rsidRPr="00020F8E">
        <w:rPr>
          <w:rFonts w:ascii="Comic Sans MS" w:hAnsi="Comic Sans MS"/>
          <w:color w:val="0070C0"/>
          <w:szCs w:val="20"/>
        </w:rPr>
        <w:t xml:space="preserve"> en Kelvin : 18 </w:t>
      </w:r>
      <w:r w:rsidR="00A13DBE" w:rsidRPr="00020F8E">
        <w:rPr>
          <w:rFonts w:ascii="Comic Sans MS" w:hAnsi="Comic Sans MS"/>
          <w:color w:val="0070C0"/>
          <w:szCs w:val="20"/>
        </w:rPr>
        <w:t>+</w:t>
      </w:r>
      <w:r w:rsidRPr="00020F8E">
        <w:rPr>
          <w:rFonts w:ascii="Comic Sans MS" w:hAnsi="Comic Sans MS"/>
          <w:color w:val="0070C0"/>
          <w:szCs w:val="20"/>
        </w:rPr>
        <w:t xml:space="preserve"> 273 = 291°K</w:t>
      </w:r>
    </w:p>
    <w:p w14:paraId="36D92DCE" w14:textId="5DD32874" w:rsidR="004E24B7" w:rsidRPr="00020F8E" w:rsidRDefault="004E24B7" w:rsidP="00D5723B">
      <w:pPr>
        <w:ind w:left="284"/>
        <w:contextualSpacing/>
        <w:rPr>
          <w:rFonts w:ascii="Comic Sans MS" w:hAnsi="Comic Sans MS"/>
          <w:color w:val="0070C0"/>
          <w:szCs w:val="20"/>
        </w:rPr>
      </w:pPr>
      <w:r w:rsidRPr="00020F8E">
        <w:rPr>
          <w:rFonts w:ascii="Comic Sans MS" w:hAnsi="Comic Sans MS"/>
          <w:color w:val="0070C0"/>
          <w:szCs w:val="20"/>
        </w:rPr>
        <w:t xml:space="preserve">Pression du bloc à </w:t>
      </w:r>
      <w:r w:rsidR="00404F5D" w:rsidRPr="00020F8E">
        <w:rPr>
          <w:rFonts w:ascii="Comic Sans MS" w:hAnsi="Comic Sans MS"/>
          <w:color w:val="0070C0"/>
          <w:szCs w:val="20"/>
        </w:rPr>
        <w:t>18</w:t>
      </w:r>
      <w:r w:rsidRPr="00020F8E">
        <w:rPr>
          <w:rFonts w:ascii="Comic Sans MS" w:hAnsi="Comic Sans MS"/>
          <w:color w:val="0070C0"/>
          <w:szCs w:val="20"/>
        </w:rPr>
        <w:t> </w:t>
      </w:r>
      <w:r w:rsidR="00404F5D" w:rsidRPr="00020F8E">
        <w:rPr>
          <w:rFonts w:ascii="Comic Sans MS" w:hAnsi="Comic Sans MS"/>
          <w:color w:val="0070C0"/>
          <w:szCs w:val="20"/>
        </w:rPr>
        <w:t xml:space="preserve">C </w:t>
      </w:r>
      <w:r w:rsidRPr="00020F8E">
        <w:rPr>
          <w:rFonts w:ascii="Comic Sans MS" w:hAnsi="Comic Sans MS"/>
          <w:color w:val="0070C0"/>
          <w:szCs w:val="20"/>
        </w:rPr>
        <w:t>: (200x291)/317 = 183.60bar</w:t>
      </w:r>
      <w:r w:rsidR="00506418" w:rsidRPr="00020F8E">
        <w:rPr>
          <w:rFonts w:ascii="Comic Sans MS" w:hAnsi="Comic Sans MS"/>
          <w:color w:val="0070C0"/>
          <w:szCs w:val="20"/>
        </w:rPr>
        <w:t>.</w:t>
      </w:r>
      <w:r w:rsidR="00161EDA" w:rsidRPr="00020F8E">
        <w:rPr>
          <w:rFonts w:ascii="Comic Sans MS" w:hAnsi="Comic Sans MS"/>
          <w:color w:val="0070C0"/>
          <w:szCs w:val="20"/>
        </w:rPr>
        <w:tab/>
        <w:t>(2 pts)</w:t>
      </w:r>
    </w:p>
    <w:sectPr w:rsidR="004E24B7" w:rsidRPr="00020F8E" w:rsidSect="00AE2307">
      <w:headerReference w:type="default" r:id="rId8"/>
      <w:footerReference w:type="even" r:id="rId9"/>
      <w:footerReference w:type="default" r:id="rId10"/>
      <w:pgSz w:w="11906" w:h="16838"/>
      <w:pgMar w:top="680" w:right="567" w:bottom="454" w:left="567" w:header="43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F35FB3" w14:textId="77777777" w:rsidR="004C4A15" w:rsidRDefault="004C4A15" w:rsidP="000C5341">
      <w:r>
        <w:separator/>
      </w:r>
    </w:p>
  </w:endnote>
  <w:endnote w:type="continuationSeparator" w:id="0">
    <w:p w14:paraId="5632F683" w14:textId="77777777" w:rsidR="004C4A15" w:rsidRDefault="004C4A15" w:rsidP="000C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Gras">
    <w:altName w:val="Cambria"/>
    <w:panose1 w:val="020B0604020202020204"/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1 B 4 A 640t 00">
    <w:altName w:val="Cambria"/>
    <w:panose1 w:val="020B0604020202020204"/>
    <w:charset w:val="00"/>
    <w:family w:val="swiss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4863A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end"/>
    </w:r>
  </w:p>
  <w:p w14:paraId="0D0E273B" w14:textId="77777777" w:rsidR="00BD5318" w:rsidRDefault="00BD531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0A29E" w14:textId="77777777" w:rsidR="00BD5318" w:rsidRDefault="00BD5318" w:rsidP="00075D61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07CAF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E62BD7">
      <w:rPr>
        <w:rStyle w:val="Numrodepage"/>
      </w:rPr>
      <w:t>1</w:t>
    </w:r>
    <w:r>
      <w:rPr>
        <w:rStyle w:val="Numrodepage"/>
      </w:rPr>
      <w:fldChar w:fldCharType="end"/>
    </w:r>
  </w:p>
  <w:p w14:paraId="7D9B705F" w14:textId="77777777" w:rsidR="00BD5318" w:rsidRDefault="00BD53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FF772" w14:textId="77777777" w:rsidR="004C4A15" w:rsidRDefault="004C4A15" w:rsidP="000C5341">
      <w:r>
        <w:separator/>
      </w:r>
    </w:p>
  </w:footnote>
  <w:footnote w:type="continuationSeparator" w:id="0">
    <w:p w14:paraId="0176E78C" w14:textId="77777777" w:rsidR="004C4A15" w:rsidRDefault="004C4A15" w:rsidP="000C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19DBA" w14:textId="77777777" w:rsidR="001F42B6" w:rsidRDefault="001F42B6"/>
  <w:tbl>
    <w:tblPr>
      <w:tblW w:w="0" w:type="auto"/>
      <w:tblLook w:val="04A0" w:firstRow="1" w:lastRow="0" w:firstColumn="1" w:lastColumn="0" w:noHBand="0" w:noVBand="1"/>
    </w:tblPr>
    <w:tblGrid>
      <w:gridCol w:w="4219"/>
      <w:gridCol w:w="5045"/>
    </w:tblGrid>
    <w:tr w:rsidR="00BD5318" w14:paraId="73C2F409" w14:textId="77777777" w:rsidTr="001F42B6">
      <w:tc>
        <w:tcPr>
          <w:tcW w:w="4219" w:type="dxa"/>
          <w:shd w:val="clear" w:color="auto" w:fill="auto"/>
        </w:tcPr>
        <w:p w14:paraId="11CC94B5" w14:textId="77777777" w:rsidR="00BD5318" w:rsidRDefault="004C4A15" w:rsidP="001F42B6">
          <w:pPr>
            <w:pStyle w:val="En-tte"/>
          </w:pPr>
          <w:r>
            <w:pict w14:anchorId="00B1B92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78.2pt;height:47.25pt;mso-width-percent:0;mso-height-percent:0;mso-width-percent:0;mso-height-percent:0">
                <v:imagedata r:id="rId1" o:title="Logo technique transparent"/>
              </v:shape>
            </w:pict>
          </w:r>
        </w:p>
      </w:tc>
      <w:tc>
        <w:tcPr>
          <w:tcW w:w="5045" w:type="dxa"/>
          <w:shd w:val="clear" w:color="auto" w:fill="auto"/>
        </w:tcPr>
        <w:p w14:paraId="707196B4" w14:textId="77777777" w:rsidR="00BD5318" w:rsidRPr="00741E38" w:rsidRDefault="00BD5318" w:rsidP="001F42B6">
          <w:pPr>
            <w:pStyle w:val="En-tte"/>
            <w:ind w:left="176" w:hanging="176"/>
            <w:jc w:val="center"/>
            <w:rPr>
              <w:rFonts w:ascii="Comic Sans MS" w:hAnsi="Comic Sans MS"/>
              <w:b/>
              <w:sz w:val="28"/>
              <w:szCs w:val="28"/>
            </w:rPr>
          </w:pPr>
          <w:r w:rsidRPr="00741E38">
            <w:rPr>
              <w:rFonts w:ascii="Comic Sans MS" w:hAnsi="Comic Sans MS"/>
              <w:b/>
              <w:sz w:val="28"/>
              <w:szCs w:val="28"/>
            </w:rPr>
            <w:t>Monitorat fédéral 2</w:t>
          </w:r>
          <w:r w:rsidRPr="00741E38">
            <w:rPr>
              <w:rFonts w:ascii="Comic Sans MS" w:hAnsi="Comic Sans MS"/>
              <w:b/>
              <w:sz w:val="28"/>
              <w:szCs w:val="28"/>
              <w:vertAlign w:val="superscript"/>
            </w:rPr>
            <w:t>eme</w:t>
          </w:r>
          <w:r w:rsidRPr="00741E38">
            <w:rPr>
              <w:rFonts w:ascii="Comic Sans MS" w:hAnsi="Comic Sans MS"/>
              <w:b/>
              <w:sz w:val="28"/>
              <w:szCs w:val="28"/>
            </w:rPr>
            <w:t xml:space="preserve"> degré</w:t>
          </w:r>
        </w:p>
        <w:p w14:paraId="50AF6503" w14:textId="77777777" w:rsidR="00BD5318" w:rsidRPr="00741E38" w:rsidRDefault="00BD5318" w:rsidP="00741E38">
          <w:pPr>
            <w:pStyle w:val="En-tte"/>
            <w:jc w:val="center"/>
            <w:rPr>
              <w:rFonts w:ascii="Comic Sans MS" w:hAnsi="Comic Sans MS"/>
              <w:b/>
              <w:sz w:val="24"/>
              <w:szCs w:val="24"/>
            </w:rPr>
          </w:pPr>
          <w:r>
            <w:rPr>
              <w:rFonts w:ascii="Comic Sans MS" w:hAnsi="Comic Sans MS"/>
              <w:b/>
              <w:sz w:val="28"/>
              <w:szCs w:val="28"/>
            </w:rPr>
            <w:t>Lieu – Session année</w:t>
          </w:r>
        </w:p>
      </w:tc>
    </w:tr>
  </w:tbl>
  <w:p w14:paraId="1918F635" w14:textId="77777777" w:rsidR="00AE2307" w:rsidRDefault="00AE23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DF52D0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3A4A8B4E"/>
    <w:lvl w:ilvl="0">
      <w:start w:val="1"/>
      <w:numFmt w:val="decimal"/>
      <w:pStyle w:val="Titre1"/>
      <w:lvlText w:val="%1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pStyle w:val="Titre2"/>
      <w:lvlText w:val="%1.%2"/>
      <w:lvlJc w:val="left"/>
      <w:pPr>
        <w:tabs>
          <w:tab w:val="num" w:pos="993"/>
        </w:tabs>
        <w:ind w:left="993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6161873"/>
    <w:multiLevelType w:val="hybridMultilevel"/>
    <w:tmpl w:val="7218734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E1D95"/>
    <w:multiLevelType w:val="hybridMultilevel"/>
    <w:tmpl w:val="A356A434"/>
    <w:lvl w:ilvl="0" w:tplc="A9A83476">
      <w:start w:val="1"/>
      <w:numFmt w:val="bullet"/>
      <w:pStyle w:val="TIRET1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C8A5050" w:tentative="1">
      <w:start w:val="1"/>
      <w:numFmt w:val="bullet"/>
      <w:pStyle w:val="Titre3DNS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4151"/>
    <w:multiLevelType w:val="hybridMultilevel"/>
    <w:tmpl w:val="2506B8DE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20A3C"/>
    <w:multiLevelType w:val="hybridMultilevel"/>
    <w:tmpl w:val="9948D70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7F448C9"/>
    <w:multiLevelType w:val="hybridMultilevel"/>
    <w:tmpl w:val="6BE0D62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C7285"/>
    <w:multiLevelType w:val="hybridMultilevel"/>
    <w:tmpl w:val="A5E61C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4912"/>
    <w:multiLevelType w:val="hybridMultilevel"/>
    <w:tmpl w:val="EB8629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E75147"/>
    <w:multiLevelType w:val="hybridMultilevel"/>
    <w:tmpl w:val="1038B5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72C6BE">
      <w:start w:val="1"/>
      <w:numFmt w:val="bullet"/>
      <w:pStyle w:val="PUC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27DDB"/>
    <w:multiLevelType w:val="hybridMultilevel"/>
    <w:tmpl w:val="7218734C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431E4"/>
    <w:multiLevelType w:val="hybridMultilevel"/>
    <w:tmpl w:val="AB462BB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E47EC0"/>
    <w:multiLevelType w:val="hybridMultilevel"/>
    <w:tmpl w:val="89761FAC"/>
    <w:lvl w:ilvl="0" w:tplc="E87A0F2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B762D81"/>
    <w:multiLevelType w:val="hybridMultilevel"/>
    <w:tmpl w:val="DFC2D92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196CD9"/>
    <w:multiLevelType w:val="hybridMultilevel"/>
    <w:tmpl w:val="3AAC4DD8"/>
    <w:lvl w:ilvl="0" w:tplc="040C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5" w15:restartNumberingAfterBreak="0">
    <w:nsid w:val="1FAC3FBE"/>
    <w:multiLevelType w:val="hybridMultilevel"/>
    <w:tmpl w:val="5226EF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1B51AE"/>
    <w:multiLevelType w:val="hybridMultilevel"/>
    <w:tmpl w:val="A1FCCE82"/>
    <w:lvl w:ilvl="0" w:tplc="F59AD126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21846C29"/>
    <w:multiLevelType w:val="hybridMultilevel"/>
    <w:tmpl w:val="6B029980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C9512A"/>
    <w:multiLevelType w:val="hybridMultilevel"/>
    <w:tmpl w:val="D61EEA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EF0D63"/>
    <w:multiLevelType w:val="hybridMultilevel"/>
    <w:tmpl w:val="D8E096AA"/>
    <w:lvl w:ilvl="0" w:tplc="2968CCCA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857409F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14A20"/>
    <w:multiLevelType w:val="hybridMultilevel"/>
    <w:tmpl w:val="CA6054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25902"/>
    <w:multiLevelType w:val="hybridMultilevel"/>
    <w:tmpl w:val="EC18ED9C"/>
    <w:lvl w:ilvl="0" w:tplc="13C4B0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29F96136"/>
    <w:multiLevelType w:val="hybridMultilevel"/>
    <w:tmpl w:val="02943D00"/>
    <w:lvl w:ilvl="0" w:tplc="4B5690DE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2C492EF8"/>
    <w:multiLevelType w:val="hybridMultilevel"/>
    <w:tmpl w:val="68CA6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E5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3EF544">
      <w:start w:val="8"/>
      <w:numFmt w:val="bullet"/>
      <w:pStyle w:val="PUCE3"/>
      <w:lvlText w:val="-"/>
      <w:lvlJc w:val="left"/>
      <w:pPr>
        <w:ind w:left="2160" w:hanging="360"/>
      </w:pPr>
      <w:rPr>
        <w:rFonts w:ascii="Arial" w:hAnsi="Arial" w:hint="default"/>
        <w:color w:val="auto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B67596"/>
    <w:multiLevelType w:val="hybridMultilevel"/>
    <w:tmpl w:val="64CA16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794F7D"/>
    <w:multiLevelType w:val="hybridMultilevel"/>
    <w:tmpl w:val="CE74F4C8"/>
    <w:lvl w:ilvl="0" w:tplc="040C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B3F6B"/>
    <w:multiLevelType w:val="hybridMultilevel"/>
    <w:tmpl w:val="64F6C6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5C7604"/>
    <w:multiLevelType w:val="hybridMultilevel"/>
    <w:tmpl w:val="87EAA4D8"/>
    <w:lvl w:ilvl="0" w:tplc="70ACF57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D0367"/>
    <w:multiLevelType w:val="hybridMultilevel"/>
    <w:tmpl w:val="8CEEED06"/>
    <w:lvl w:ilvl="0" w:tplc="ACCEE368">
      <w:start w:val="1"/>
      <w:numFmt w:val="bullet"/>
      <w:pStyle w:val="PUC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37663A"/>
    <w:multiLevelType w:val="hybridMultilevel"/>
    <w:tmpl w:val="03F2AF6A"/>
    <w:lvl w:ilvl="0" w:tplc="13C4B0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110902"/>
    <w:multiLevelType w:val="hybridMultilevel"/>
    <w:tmpl w:val="68447D9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97A0E9B"/>
    <w:multiLevelType w:val="hybridMultilevel"/>
    <w:tmpl w:val="0E8C88D2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E7699F"/>
    <w:multiLevelType w:val="hybridMultilevel"/>
    <w:tmpl w:val="831EA6C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69597E"/>
    <w:multiLevelType w:val="hybridMultilevel"/>
    <w:tmpl w:val="DCF8C98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4D0159AE"/>
    <w:multiLevelType w:val="hybridMultilevel"/>
    <w:tmpl w:val="7DF4777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4D4E6582"/>
    <w:multiLevelType w:val="hybridMultilevel"/>
    <w:tmpl w:val="E7C62E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E645B4"/>
    <w:multiLevelType w:val="hybridMultilevel"/>
    <w:tmpl w:val="266C6466"/>
    <w:lvl w:ilvl="0" w:tplc="34D655F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567B53"/>
    <w:multiLevelType w:val="hybridMultilevel"/>
    <w:tmpl w:val="831EA6C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D070D"/>
    <w:multiLevelType w:val="hybridMultilevel"/>
    <w:tmpl w:val="D5861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2A2B53"/>
    <w:multiLevelType w:val="hybridMultilevel"/>
    <w:tmpl w:val="479CAA92"/>
    <w:lvl w:ilvl="0" w:tplc="DEA634A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0586214"/>
    <w:multiLevelType w:val="hybridMultilevel"/>
    <w:tmpl w:val="B57AAF2C"/>
    <w:lvl w:ilvl="0" w:tplc="5AFE5A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344762C"/>
    <w:multiLevelType w:val="hybridMultilevel"/>
    <w:tmpl w:val="3B5CC9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6227486"/>
    <w:multiLevelType w:val="hybridMultilevel"/>
    <w:tmpl w:val="FAA636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546AAE"/>
    <w:multiLevelType w:val="hybridMultilevel"/>
    <w:tmpl w:val="E500D62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6AB7C79"/>
    <w:multiLevelType w:val="multilevel"/>
    <w:tmpl w:val="5AD4F4BC"/>
    <w:styleLink w:val="Rfrenc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Comic Sans MS" w:hAnsi="Comic Sans MS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68500284"/>
    <w:multiLevelType w:val="hybridMultilevel"/>
    <w:tmpl w:val="831EA6C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AA07FE"/>
    <w:multiLevelType w:val="singleLevel"/>
    <w:tmpl w:val="4CA48BFC"/>
    <w:lvl w:ilvl="0">
      <w:start w:val="1"/>
      <w:numFmt w:val="bullet"/>
      <w:pStyle w:val="Puce20"/>
      <w:lvlText w:val="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 w:val="0"/>
        <w:i w:val="0"/>
        <w:sz w:val="10"/>
      </w:rPr>
    </w:lvl>
  </w:abstractNum>
  <w:abstractNum w:abstractNumId="48" w15:restartNumberingAfterBreak="0">
    <w:nsid w:val="68C04C60"/>
    <w:multiLevelType w:val="hybridMultilevel"/>
    <w:tmpl w:val="001A59DA"/>
    <w:lvl w:ilvl="0" w:tplc="45BEF6D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9" w15:restartNumberingAfterBreak="0">
    <w:nsid w:val="6A797EE1"/>
    <w:multiLevelType w:val="hybridMultilevel"/>
    <w:tmpl w:val="6D36216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CB560D"/>
    <w:multiLevelType w:val="singleLevel"/>
    <w:tmpl w:val="AD344444"/>
    <w:lvl w:ilvl="0">
      <w:start w:val="1"/>
      <w:numFmt w:val="bullet"/>
      <w:pStyle w:val="Puce30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</w:abstractNum>
  <w:abstractNum w:abstractNumId="51" w15:restartNumberingAfterBreak="0">
    <w:nsid w:val="6E883097"/>
    <w:multiLevelType w:val="hybridMultilevel"/>
    <w:tmpl w:val="7C321F46"/>
    <w:lvl w:ilvl="0" w:tplc="A20A04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607CCC"/>
    <w:multiLevelType w:val="hybridMultilevel"/>
    <w:tmpl w:val="8F288C36"/>
    <w:lvl w:ilvl="0" w:tplc="F2F670D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71C4364A"/>
    <w:multiLevelType w:val="hybridMultilevel"/>
    <w:tmpl w:val="DBE2FD9E"/>
    <w:lvl w:ilvl="0" w:tplc="EF321B34">
      <w:start w:val="1"/>
      <w:numFmt w:val="bullet"/>
      <w:pStyle w:val="Puce10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91A99"/>
    <w:multiLevelType w:val="hybridMultilevel"/>
    <w:tmpl w:val="A84CD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5976C30"/>
    <w:multiLevelType w:val="hybridMultilevel"/>
    <w:tmpl w:val="DF8CAB82"/>
    <w:lvl w:ilvl="0" w:tplc="23609CF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5E76FF8"/>
    <w:multiLevelType w:val="hybridMultilevel"/>
    <w:tmpl w:val="947864F4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24"/>
  </w:num>
  <w:num w:numId="5">
    <w:abstractNumId w:val="53"/>
  </w:num>
  <w:num w:numId="6">
    <w:abstractNumId w:val="47"/>
  </w:num>
  <w:num w:numId="7">
    <w:abstractNumId w:val="50"/>
  </w:num>
  <w:num w:numId="8">
    <w:abstractNumId w:val="45"/>
  </w:num>
  <w:num w:numId="9">
    <w:abstractNumId w:val="3"/>
  </w:num>
  <w:num w:numId="10">
    <w:abstractNumId w:val="32"/>
  </w:num>
  <w:num w:numId="11">
    <w:abstractNumId w:val="8"/>
  </w:num>
  <w:num w:numId="12">
    <w:abstractNumId w:val="54"/>
  </w:num>
  <w:num w:numId="13">
    <w:abstractNumId w:val="15"/>
  </w:num>
  <w:num w:numId="14">
    <w:abstractNumId w:val="21"/>
  </w:num>
  <w:num w:numId="15">
    <w:abstractNumId w:val="4"/>
  </w:num>
  <w:num w:numId="16">
    <w:abstractNumId w:val="30"/>
  </w:num>
  <w:num w:numId="17">
    <w:abstractNumId w:val="42"/>
  </w:num>
  <w:num w:numId="18">
    <w:abstractNumId w:val="44"/>
  </w:num>
  <w:num w:numId="19">
    <w:abstractNumId w:val="14"/>
  </w:num>
  <w:num w:numId="20">
    <w:abstractNumId w:val="27"/>
  </w:num>
  <w:num w:numId="21">
    <w:abstractNumId w:val="36"/>
  </w:num>
  <w:num w:numId="22">
    <w:abstractNumId w:val="39"/>
  </w:num>
  <w:num w:numId="23">
    <w:abstractNumId w:val="51"/>
  </w:num>
  <w:num w:numId="24">
    <w:abstractNumId w:val="17"/>
  </w:num>
  <w:num w:numId="25">
    <w:abstractNumId w:val="20"/>
  </w:num>
  <w:num w:numId="26">
    <w:abstractNumId w:val="0"/>
  </w:num>
  <w:num w:numId="27">
    <w:abstractNumId w:val="22"/>
  </w:num>
  <w:num w:numId="28">
    <w:abstractNumId w:val="56"/>
  </w:num>
  <w:num w:numId="29">
    <w:abstractNumId w:val="49"/>
  </w:num>
  <w:num w:numId="30">
    <w:abstractNumId w:val="33"/>
  </w:num>
  <w:num w:numId="31">
    <w:abstractNumId w:val="19"/>
  </w:num>
  <w:num w:numId="32">
    <w:abstractNumId w:val="11"/>
  </w:num>
  <w:num w:numId="33">
    <w:abstractNumId w:val="38"/>
  </w:num>
  <w:num w:numId="34">
    <w:abstractNumId w:val="48"/>
  </w:num>
  <w:num w:numId="35">
    <w:abstractNumId w:val="13"/>
  </w:num>
  <w:num w:numId="36">
    <w:abstractNumId w:val="12"/>
  </w:num>
  <w:num w:numId="37">
    <w:abstractNumId w:val="52"/>
  </w:num>
  <w:num w:numId="38">
    <w:abstractNumId w:val="26"/>
  </w:num>
  <w:num w:numId="39">
    <w:abstractNumId w:val="5"/>
  </w:num>
  <w:num w:numId="40">
    <w:abstractNumId w:val="31"/>
  </w:num>
  <w:num w:numId="41">
    <w:abstractNumId w:val="35"/>
  </w:num>
  <w:num w:numId="42">
    <w:abstractNumId w:val="41"/>
  </w:num>
  <w:num w:numId="43">
    <w:abstractNumId w:val="46"/>
  </w:num>
  <w:num w:numId="44">
    <w:abstractNumId w:val="55"/>
  </w:num>
  <w:num w:numId="45">
    <w:abstractNumId w:val="28"/>
  </w:num>
  <w:num w:numId="46">
    <w:abstractNumId w:val="37"/>
  </w:num>
  <w:num w:numId="47">
    <w:abstractNumId w:val="23"/>
  </w:num>
  <w:num w:numId="48">
    <w:abstractNumId w:val="34"/>
  </w:num>
  <w:num w:numId="49">
    <w:abstractNumId w:val="40"/>
  </w:num>
  <w:num w:numId="50">
    <w:abstractNumId w:val="16"/>
  </w:num>
  <w:num w:numId="51">
    <w:abstractNumId w:val="6"/>
  </w:num>
  <w:num w:numId="52">
    <w:abstractNumId w:val="18"/>
  </w:num>
  <w:num w:numId="53">
    <w:abstractNumId w:val="7"/>
  </w:num>
  <w:num w:numId="54">
    <w:abstractNumId w:val="25"/>
  </w:num>
  <w:num w:numId="55">
    <w:abstractNumId w:val="2"/>
  </w:num>
  <w:num w:numId="56">
    <w:abstractNumId w:val="10"/>
  </w:num>
  <w:num w:numId="57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attachedTemplate r:id="rId1"/>
  <w:linkStyles/>
  <w:doNotTrackMov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350E1"/>
    <w:rsid w:val="000025DF"/>
    <w:rsid w:val="00007CAF"/>
    <w:rsid w:val="000118B2"/>
    <w:rsid w:val="00015BDA"/>
    <w:rsid w:val="00020F8E"/>
    <w:rsid w:val="00022614"/>
    <w:rsid w:val="0002461A"/>
    <w:rsid w:val="000376F7"/>
    <w:rsid w:val="00053BD9"/>
    <w:rsid w:val="00056967"/>
    <w:rsid w:val="000574E3"/>
    <w:rsid w:val="00075D61"/>
    <w:rsid w:val="00081326"/>
    <w:rsid w:val="00093DA3"/>
    <w:rsid w:val="000946B3"/>
    <w:rsid w:val="000973FA"/>
    <w:rsid w:val="000B7F28"/>
    <w:rsid w:val="000C5341"/>
    <w:rsid w:val="000D1062"/>
    <w:rsid w:val="000D3424"/>
    <w:rsid w:val="000E6A86"/>
    <w:rsid w:val="000F748F"/>
    <w:rsid w:val="00101710"/>
    <w:rsid w:val="001021AB"/>
    <w:rsid w:val="0010515B"/>
    <w:rsid w:val="0010604C"/>
    <w:rsid w:val="00114290"/>
    <w:rsid w:val="00116BCC"/>
    <w:rsid w:val="0012391E"/>
    <w:rsid w:val="00146FCC"/>
    <w:rsid w:val="00150841"/>
    <w:rsid w:val="0015366B"/>
    <w:rsid w:val="0015376D"/>
    <w:rsid w:val="00161EDA"/>
    <w:rsid w:val="001647FA"/>
    <w:rsid w:val="001675F7"/>
    <w:rsid w:val="00170295"/>
    <w:rsid w:val="001704CE"/>
    <w:rsid w:val="001775D5"/>
    <w:rsid w:val="00184301"/>
    <w:rsid w:val="0019408A"/>
    <w:rsid w:val="001C7C23"/>
    <w:rsid w:val="001D3E6F"/>
    <w:rsid w:val="001E197C"/>
    <w:rsid w:val="001E2A4D"/>
    <w:rsid w:val="001E6EF8"/>
    <w:rsid w:val="001F42B6"/>
    <w:rsid w:val="00202D96"/>
    <w:rsid w:val="00203399"/>
    <w:rsid w:val="00207D9C"/>
    <w:rsid w:val="002159B5"/>
    <w:rsid w:val="0021792D"/>
    <w:rsid w:val="00224EF0"/>
    <w:rsid w:val="00225431"/>
    <w:rsid w:val="0022689C"/>
    <w:rsid w:val="002268D3"/>
    <w:rsid w:val="00233033"/>
    <w:rsid w:val="00235C2A"/>
    <w:rsid w:val="00251F0A"/>
    <w:rsid w:val="002565B3"/>
    <w:rsid w:val="002634D9"/>
    <w:rsid w:val="00274059"/>
    <w:rsid w:val="00277FB0"/>
    <w:rsid w:val="00287EBA"/>
    <w:rsid w:val="00294140"/>
    <w:rsid w:val="002A4A5C"/>
    <w:rsid w:val="002B0AC9"/>
    <w:rsid w:val="002B3975"/>
    <w:rsid w:val="002D38CB"/>
    <w:rsid w:val="002D796C"/>
    <w:rsid w:val="002E6184"/>
    <w:rsid w:val="002E75E9"/>
    <w:rsid w:val="002F1B8F"/>
    <w:rsid w:val="003107FB"/>
    <w:rsid w:val="00313DF9"/>
    <w:rsid w:val="00323D70"/>
    <w:rsid w:val="00324B8C"/>
    <w:rsid w:val="0032633E"/>
    <w:rsid w:val="003464B8"/>
    <w:rsid w:val="00347AFF"/>
    <w:rsid w:val="003768DA"/>
    <w:rsid w:val="0039468F"/>
    <w:rsid w:val="003B34DE"/>
    <w:rsid w:val="003C18DE"/>
    <w:rsid w:val="003C5A42"/>
    <w:rsid w:val="003D023F"/>
    <w:rsid w:val="003D41E5"/>
    <w:rsid w:val="003D65B2"/>
    <w:rsid w:val="003E05E4"/>
    <w:rsid w:val="003E15FF"/>
    <w:rsid w:val="003F2C44"/>
    <w:rsid w:val="00404F5D"/>
    <w:rsid w:val="00422498"/>
    <w:rsid w:val="004308C8"/>
    <w:rsid w:val="00436962"/>
    <w:rsid w:val="00443DA0"/>
    <w:rsid w:val="004516AE"/>
    <w:rsid w:val="00461C4E"/>
    <w:rsid w:val="00467827"/>
    <w:rsid w:val="00473182"/>
    <w:rsid w:val="00473450"/>
    <w:rsid w:val="00475CD6"/>
    <w:rsid w:val="00476A1F"/>
    <w:rsid w:val="004828FD"/>
    <w:rsid w:val="00494E4C"/>
    <w:rsid w:val="00497E08"/>
    <w:rsid w:val="004B43DE"/>
    <w:rsid w:val="004B4AE8"/>
    <w:rsid w:val="004C4A15"/>
    <w:rsid w:val="004C516C"/>
    <w:rsid w:val="004E1CA7"/>
    <w:rsid w:val="004E24B7"/>
    <w:rsid w:val="004F4049"/>
    <w:rsid w:val="004F670C"/>
    <w:rsid w:val="00504390"/>
    <w:rsid w:val="00506418"/>
    <w:rsid w:val="005109C2"/>
    <w:rsid w:val="0054558F"/>
    <w:rsid w:val="005550D3"/>
    <w:rsid w:val="005551AF"/>
    <w:rsid w:val="00557DCA"/>
    <w:rsid w:val="00563C5B"/>
    <w:rsid w:val="0056406E"/>
    <w:rsid w:val="00570F16"/>
    <w:rsid w:val="00577798"/>
    <w:rsid w:val="005878ED"/>
    <w:rsid w:val="00587C5E"/>
    <w:rsid w:val="005B5C50"/>
    <w:rsid w:val="005B6503"/>
    <w:rsid w:val="005C631D"/>
    <w:rsid w:val="005C6C42"/>
    <w:rsid w:val="005D2961"/>
    <w:rsid w:val="005D38FB"/>
    <w:rsid w:val="005D649F"/>
    <w:rsid w:val="005E4540"/>
    <w:rsid w:val="005E5D32"/>
    <w:rsid w:val="005E6344"/>
    <w:rsid w:val="00603DEF"/>
    <w:rsid w:val="00603FDF"/>
    <w:rsid w:val="0060715E"/>
    <w:rsid w:val="00621173"/>
    <w:rsid w:val="00627B2D"/>
    <w:rsid w:val="00635FC7"/>
    <w:rsid w:val="0063686B"/>
    <w:rsid w:val="00653096"/>
    <w:rsid w:val="006541FD"/>
    <w:rsid w:val="00660B2A"/>
    <w:rsid w:val="00673413"/>
    <w:rsid w:val="006738B4"/>
    <w:rsid w:val="006806FE"/>
    <w:rsid w:val="006807CD"/>
    <w:rsid w:val="006A21DE"/>
    <w:rsid w:val="006C5F9C"/>
    <w:rsid w:val="006F0745"/>
    <w:rsid w:val="006F7655"/>
    <w:rsid w:val="006F7B27"/>
    <w:rsid w:val="00702BC5"/>
    <w:rsid w:val="00706E39"/>
    <w:rsid w:val="00716C0C"/>
    <w:rsid w:val="00717AEB"/>
    <w:rsid w:val="007251A4"/>
    <w:rsid w:val="00736934"/>
    <w:rsid w:val="00736954"/>
    <w:rsid w:val="00741E38"/>
    <w:rsid w:val="00743E2B"/>
    <w:rsid w:val="007514E2"/>
    <w:rsid w:val="00761EBB"/>
    <w:rsid w:val="00764BCF"/>
    <w:rsid w:val="00772571"/>
    <w:rsid w:val="0078015A"/>
    <w:rsid w:val="007831A0"/>
    <w:rsid w:val="0079539F"/>
    <w:rsid w:val="007A0EAB"/>
    <w:rsid w:val="007A1FFA"/>
    <w:rsid w:val="007B2D0C"/>
    <w:rsid w:val="007B6362"/>
    <w:rsid w:val="007C5267"/>
    <w:rsid w:val="007E0AFB"/>
    <w:rsid w:val="007E6B7E"/>
    <w:rsid w:val="007E72E8"/>
    <w:rsid w:val="007F2E31"/>
    <w:rsid w:val="007F7C37"/>
    <w:rsid w:val="00804C3A"/>
    <w:rsid w:val="00804D7D"/>
    <w:rsid w:val="008050AF"/>
    <w:rsid w:val="008071C3"/>
    <w:rsid w:val="008136E4"/>
    <w:rsid w:val="00823220"/>
    <w:rsid w:val="00827A02"/>
    <w:rsid w:val="008336D4"/>
    <w:rsid w:val="00842D6B"/>
    <w:rsid w:val="008511AF"/>
    <w:rsid w:val="0085224D"/>
    <w:rsid w:val="0085306B"/>
    <w:rsid w:val="008607C1"/>
    <w:rsid w:val="00865F45"/>
    <w:rsid w:val="0087320A"/>
    <w:rsid w:val="008742CC"/>
    <w:rsid w:val="00874AEB"/>
    <w:rsid w:val="00885656"/>
    <w:rsid w:val="008A0DB0"/>
    <w:rsid w:val="008A3E3B"/>
    <w:rsid w:val="008B0AF2"/>
    <w:rsid w:val="008B26A1"/>
    <w:rsid w:val="008B293C"/>
    <w:rsid w:val="008C0A01"/>
    <w:rsid w:val="008D3B5C"/>
    <w:rsid w:val="008E1F80"/>
    <w:rsid w:val="008F1CFA"/>
    <w:rsid w:val="008F597F"/>
    <w:rsid w:val="00904DA4"/>
    <w:rsid w:val="00910B61"/>
    <w:rsid w:val="009128B7"/>
    <w:rsid w:val="00913850"/>
    <w:rsid w:val="00917CB0"/>
    <w:rsid w:val="0092571A"/>
    <w:rsid w:val="00934360"/>
    <w:rsid w:val="00936DC6"/>
    <w:rsid w:val="00942EB6"/>
    <w:rsid w:val="0094723C"/>
    <w:rsid w:val="00950D70"/>
    <w:rsid w:val="00961A28"/>
    <w:rsid w:val="00973C54"/>
    <w:rsid w:val="00977041"/>
    <w:rsid w:val="00985303"/>
    <w:rsid w:val="0099182D"/>
    <w:rsid w:val="009A1B38"/>
    <w:rsid w:val="009A3E30"/>
    <w:rsid w:val="009A7822"/>
    <w:rsid w:val="009C103B"/>
    <w:rsid w:val="009C59B2"/>
    <w:rsid w:val="009C70E6"/>
    <w:rsid w:val="009D51B2"/>
    <w:rsid w:val="009E78E4"/>
    <w:rsid w:val="00A13DBE"/>
    <w:rsid w:val="00A1488A"/>
    <w:rsid w:val="00A158A2"/>
    <w:rsid w:val="00A326A0"/>
    <w:rsid w:val="00A3383F"/>
    <w:rsid w:val="00A54E14"/>
    <w:rsid w:val="00A5530E"/>
    <w:rsid w:val="00A74D95"/>
    <w:rsid w:val="00A81A99"/>
    <w:rsid w:val="00A849EF"/>
    <w:rsid w:val="00A85C8B"/>
    <w:rsid w:val="00A90FB8"/>
    <w:rsid w:val="00A9286A"/>
    <w:rsid w:val="00A95399"/>
    <w:rsid w:val="00AA5025"/>
    <w:rsid w:val="00AA5BB7"/>
    <w:rsid w:val="00AC3A61"/>
    <w:rsid w:val="00AD58D9"/>
    <w:rsid w:val="00AD6A1E"/>
    <w:rsid w:val="00AE2307"/>
    <w:rsid w:val="00B04CE4"/>
    <w:rsid w:val="00B05075"/>
    <w:rsid w:val="00B20821"/>
    <w:rsid w:val="00B24418"/>
    <w:rsid w:val="00B350E1"/>
    <w:rsid w:val="00B35FB2"/>
    <w:rsid w:val="00B415BE"/>
    <w:rsid w:val="00B517E1"/>
    <w:rsid w:val="00B627B4"/>
    <w:rsid w:val="00B65769"/>
    <w:rsid w:val="00B6711E"/>
    <w:rsid w:val="00B765A8"/>
    <w:rsid w:val="00B77971"/>
    <w:rsid w:val="00B80501"/>
    <w:rsid w:val="00B856FB"/>
    <w:rsid w:val="00B9261B"/>
    <w:rsid w:val="00B95567"/>
    <w:rsid w:val="00B95FC8"/>
    <w:rsid w:val="00BA55C6"/>
    <w:rsid w:val="00BB385F"/>
    <w:rsid w:val="00BB63A0"/>
    <w:rsid w:val="00BC4ADE"/>
    <w:rsid w:val="00BD1949"/>
    <w:rsid w:val="00BD37DE"/>
    <w:rsid w:val="00BD5318"/>
    <w:rsid w:val="00BD7E36"/>
    <w:rsid w:val="00BE2F9E"/>
    <w:rsid w:val="00BF58C7"/>
    <w:rsid w:val="00BF5CE4"/>
    <w:rsid w:val="00C068EC"/>
    <w:rsid w:val="00C111A0"/>
    <w:rsid w:val="00C168BF"/>
    <w:rsid w:val="00C16E9A"/>
    <w:rsid w:val="00C36D86"/>
    <w:rsid w:val="00C37337"/>
    <w:rsid w:val="00C43E04"/>
    <w:rsid w:val="00C44F59"/>
    <w:rsid w:val="00C517C6"/>
    <w:rsid w:val="00C5498C"/>
    <w:rsid w:val="00C618FC"/>
    <w:rsid w:val="00C723CE"/>
    <w:rsid w:val="00CB1F22"/>
    <w:rsid w:val="00CC087E"/>
    <w:rsid w:val="00CD1236"/>
    <w:rsid w:val="00CD3282"/>
    <w:rsid w:val="00CE3367"/>
    <w:rsid w:val="00CE72AF"/>
    <w:rsid w:val="00CF5696"/>
    <w:rsid w:val="00D003E0"/>
    <w:rsid w:val="00D027E7"/>
    <w:rsid w:val="00D0382B"/>
    <w:rsid w:val="00D03F16"/>
    <w:rsid w:val="00D0590C"/>
    <w:rsid w:val="00D10D53"/>
    <w:rsid w:val="00D117DB"/>
    <w:rsid w:val="00D120AC"/>
    <w:rsid w:val="00D46E24"/>
    <w:rsid w:val="00D519C0"/>
    <w:rsid w:val="00D5723B"/>
    <w:rsid w:val="00D630ED"/>
    <w:rsid w:val="00D64587"/>
    <w:rsid w:val="00D65937"/>
    <w:rsid w:val="00D67BF4"/>
    <w:rsid w:val="00D76E42"/>
    <w:rsid w:val="00D92366"/>
    <w:rsid w:val="00DA1668"/>
    <w:rsid w:val="00DB1122"/>
    <w:rsid w:val="00DC02C0"/>
    <w:rsid w:val="00DC1553"/>
    <w:rsid w:val="00DC556D"/>
    <w:rsid w:val="00DC714F"/>
    <w:rsid w:val="00DD1E34"/>
    <w:rsid w:val="00DE4C83"/>
    <w:rsid w:val="00E10DEE"/>
    <w:rsid w:val="00E17CED"/>
    <w:rsid w:val="00E36726"/>
    <w:rsid w:val="00E36ED2"/>
    <w:rsid w:val="00E43ABF"/>
    <w:rsid w:val="00E4419F"/>
    <w:rsid w:val="00E452B4"/>
    <w:rsid w:val="00E5318A"/>
    <w:rsid w:val="00E54B9C"/>
    <w:rsid w:val="00E561D3"/>
    <w:rsid w:val="00E57028"/>
    <w:rsid w:val="00E57B0F"/>
    <w:rsid w:val="00E618D5"/>
    <w:rsid w:val="00E62BD7"/>
    <w:rsid w:val="00E7054B"/>
    <w:rsid w:val="00E746C9"/>
    <w:rsid w:val="00E837B9"/>
    <w:rsid w:val="00EB07BD"/>
    <w:rsid w:val="00EB4A8A"/>
    <w:rsid w:val="00EC46ED"/>
    <w:rsid w:val="00ED3CFF"/>
    <w:rsid w:val="00EE5BE8"/>
    <w:rsid w:val="00EF19AC"/>
    <w:rsid w:val="00F069EB"/>
    <w:rsid w:val="00F3048D"/>
    <w:rsid w:val="00F30F95"/>
    <w:rsid w:val="00F3277F"/>
    <w:rsid w:val="00F406F3"/>
    <w:rsid w:val="00F572D9"/>
    <w:rsid w:val="00F66CC7"/>
    <w:rsid w:val="00F75117"/>
    <w:rsid w:val="00F76A2D"/>
    <w:rsid w:val="00F770E6"/>
    <w:rsid w:val="00FA2F3B"/>
    <w:rsid w:val="00FB27B3"/>
    <w:rsid w:val="00FC1F36"/>
    <w:rsid w:val="00FD3073"/>
    <w:rsid w:val="00FD4062"/>
    <w:rsid w:val="00FD5CFC"/>
    <w:rsid w:val="00F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EAE721"/>
  <w14:defaultImageDpi w14:val="300"/>
  <w15:chartTrackingRefBased/>
  <w15:docId w15:val="{6338D175-FEDD-4F14-9E8B-D1188379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5341"/>
    <w:rPr>
      <w:rFonts w:ascii="Arial" w:hAnsi="Arial" w:cs="Arial"/>
      <w:color w:val="000000"/>
      <w:szCs w:val="24"/>
    </w:rPr>
  </w:style>
  <w:style w:type="paragraph" w:styleId="Titre1">
    <w:name w:val="heading 1"/>
    <w:basedOn w:val="Normal"/>
    <w:next w:val="Normal"/>
    <w:link w:val="Titre1Car"/>
    <w:autoRedefine/>
    <w:qFormat/>
    <w:rsid w:val="000C5341"/>
    <w:pPr>
      <w:keepNext/>
      <w:keepLines/>
      <w:numPr>
        <w:numId w:val="1"/>
      </w:numPr>
      <w:spacing w:before="480" w:after="360"/>
      <w:ind w:left="567" w:hanging="567"/>
      <w:outlineLvl w:val="0"/>
    </w:pPr>
    <w:rPr>
      <w:b/>
      <w:caps/>
      <w:u w:val="single"/>
    </w:rPr>
  </w:style>
  <w:style w:type="paragraph" w:styleId="Titre2">
    <w:name w:val="heading 2"/>
    <w:basedOn w:val="Normal"/>
    <w:next w:val="Normal"/>
    <w:link w:val="Titre2Car"/>
    <w:autoRedefine/>
    <w:qFormat/>
    <w:rsid w:val="000C5341"/>
    <w:pPr>
      <w:keepNext/>
      <w:keepLines/>
      <w:numPr>
        <w:ilvl w:val="1"/>
        <w:numId w:val="1"/>
      </w:numPr>
      <w:tabs>
        <w:tab w:val="clear" w:pos="993"/>
      </w:tabs>
      <w:spacing w:before="360" w:after="240"/>
      <w:ind w:left="709" w:hanging="709"/>
      <w:outlineLvl w:val="1"/>
    </w:pPr>
    <w:rPr>
      <w:rFonts w:ascii="Arial Gras" w:hAnsi="Arial Gras"/>
      <w:b/>
      <w:u w:val="single"/>
    </w:rPr>
  </w:style>
  <w:style w:type="paragraph" w:styleId="Titre3">
    <w:name w:val="heading 3"/>
    <w:basedOn w:val="Normal"/>
    <w:next w:val="Normal"/>
    <w:link w:val="Titre3Car"/>
    <w:qFormat/>
    <w:rsid w:val="000C5341"/>
    <w:pPr>
      <w:keepNext/>
      <w:keepLines/>
      <w:numPr>
        <w:ilvl w:val="2"/>
        <w:numId w:val="1"/>
      </w:numPr>
      <w:spacing w:before="360" w:after="240"/>
      <w:outlineLvl w:val="2"/>
    </w:pPr>
    <w:rPr>
      <w:b/>
      <w:u w:val="single"/>
    </w:rPr>
  </w:style>
  <w:style w:type="paragraph" w:styleId="Titre4">
    <w:name w:val="heading 4"/>
    <w:basedOn w:val="Titre3"/>
    <w:next w:val="Normal"/>
    <w:link w:val="Titre4Car"/>
    <w:qFormat/>
    <w:rsid w:val="000C5341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qFormat/>
    <w:rsid w:val="000C5341"/>
    <w:pPr>
      <w:numPr>
        <w:ilvl w:val="4"/>
        <w:numId w:val="1"/>
      </w:numPr>
      <w:outlineLvl w:val="4"/>
    </w:pPr>
    <w:rPr>
      <w:sz w:val="16"/>
      <w:szCs w:val="16"/>
    </w:rPr>
  </w:style>
  <w:style w:type="paragraph" w:styleId="Titre6">
    <w:name w:val="heading 6"/>
    <w:basedOn w:val="Normal"/>
    <w:next w:val="Normal"/>
    <w:link w:val="Titre6Car"/>
    <w:qFormat/>
    <w:rsid w:val="000C5341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Titre7">
    <w:name w:val="heading 7"/>
    <w:basedOn w:val="Normal"/>
    <w:next w:val="Normal"/>
    <w:link w:val="Titre7Car"/>
    <w:qFormat/>
    <w:rsid w:val="000C5341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link w:val="Titre8Car"/>
    <w:qFormat/>
    <w:rsid w:val="000C534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Titre9">
    <w:name w:val="heading 9"/>
    <w:basedOn w:val="Normal"/>
    <w:next w:val="Normal"/>
    <w:link w:val="Titre9Car"/>
    <w:qFormat/>
    <w:rsid w:val="000C5341"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rsid w:val="00B350E1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rsid w:val="00B350E1"/>
    <w:pPr>
      <w:spacing w:before="100" w:beforeAutospacing="1" w:after="100" w:afterAutospacing="1"/>
    </w:pPr>
  </w:style>
  <w:style w:type="paragraph" w:styleId="Explorateurdedocuments">
    <w:name w:val="Document Map"/>
    <w:basedOn w:val="Normal"/>
    <w:semiHidden/>
    <w:rsid w:val="009F3845"/>
    <w:pPr>
      <w:shd w:val="clear" w:color="auto" w:fill="000080"/>
    </w:pPr>
    <w:rPr>
      <w:rFonts w:ascii="Tahoma" w:hAnsi="Tahoma" w:cs="Tahoma"/>
      <w:szCs w:val="20"/>
    </w:rPr>
  </w:style>
  <w:style w:type="character" w:customStyle="1" w:styleId="normal3">
    <w:name w:val="normal3"/>
    <w:basedOn w:val="Policepardfaut"/>
    <w:rsid w:val="00255AA6"/>
  </w:style>
  <w:style w:type="character" w:styleId="Accentuation">
    <w:name w:val="Emphasis"/>
    <w:qFormat/>
    <w:rsid w:val="00255AA6"/>
    <w:rPr>
      <w:i/>
      <w:iCs/>
    </w:rPr>
  </w:style>
  <w:style w:type="character" w:customStyle="1" w:styleId="style3">
    <w:name w:val="style3"/>
    <w:basedOn w:val="Policepardfaut"/>
    <w:rsid w:val="00255AA6"/>
  </w:style>
  <w:style w:type="paragraph" w:customStyle="1" w:styleId="style4">
    <w:name w:val="style4"/>
    <w:basedOn w:val="Normal"/>
    <w:rsid w:val="00255AA6"/>
    <w:pPr>
      <w:spacing w:before="100" w:beforeAutospacing="1" w:after="100" w:afterAutospacing="1"/>
    </w:pPr>
  </w:style>
  <w:style w:type="character" w:styleId="lev">
    <w:name w:val="Strong"/>
    <w:uiPriority w:val="22"/>
    <w:qFormat/>
    <w:rsid w:val="000C5341"/>
    <w:rPr>
      <w:b/>
      <w:bCs/>
    </w:rPr>
  </w:style>
  <w:style w:type="character" w:styleId="Lienhypertexte">
    <w:name w:val="Hyperlink"/>
    <w:uiPriority w:val="99"/>
    <w:rsid w:val="000C5341"/>
    <w:rPr>
      <w:i/>
      <w:color w:val="0000FF"/>
      <w:u w:val="single"/>
    </w:rPr>
  </w:style>
  <w:style w:type="paragraph" w:customStyle="1" w:styleId="style2">
    <w:name w:val="style2"/>
    <w:basedOn w:val="Normal"/>
    <w:rsid w:val="00255AA6"/>
    <w:pPr>
      <w:spacing w:before="100" w:beforeAutospacing="1" w:after="100" w:afterAutospacing="1"/>
    </w:pPr>
  </w:style>
  <w:style w:type="paragraph" w:styleId="En-tte">
    <w:name w:val="header"/>
    <w:link w:val="En-tteCar"/>
    <w:rsid w:val="000C5341"/>
    <w:pPr>
      <w:tabs>
        <w:tab w:val="center" w:pos="4536"/>
        <w:tab w:val="right" w:pos="9072"/>
      </w:tabs>
    </w:pPr>
    <w:rPr>
      <w:rFonts w:ascii="Arial" w:hAnsi="Arial"/>
      <w:noProof/>
      <w:sz w:val="16"/>
    </w:rPr>
  </w:style>
  <w:style w:type="character" w:customStyle="1" w:styleId="En-tteCar">
    <w:name w:val="En-tête Car"/>
    <w:link w:val="En-tte"/>
    <w:rsid w:val="000C5341"/>
    <w:rPr>
      <w:rFonts w:ascii="Arial" w:hAnsi="Arial"/>
      <w:noProof/>
      <w:sz w:val="16"/>
    </w:rPr>
  </w:style>
  <w:style w:type="paragraph" w:styleId="Pieddepage">
    <w:name w:val="footer"/>
    <w:basedOn w:val="Normal"/>
    <w:link w:val="PieddepageCar"/>
    <w:rsid w:val="000C5341"/>
    <w:rPr>
      <w:noProof/>
      <w:sz w:val="16"/>
      <w:szCs w:val="16"/>
    </w:rPr>
  </w:style>
  <w:style w:type="character" w:customStyle="1" w:styleId="PieddepageCar">
    <w:name w:val="Pied de page Car"/>
    <w:link w:val="Pieddepage"/>
    <w:rsid w:val="000C5341"/>
    <w:rPr>
      <w:rFonts w:ascii="Arial" w:hAnsi="Arial" w:cs="Arial"/>
      <w:noProof/>
      <w:color w:val="000000"/>
      <w:sz w:val="16"/>
      <w:szCs w:val="16"/>
    </w:rPr>
  </w:style>
  <w:style w:type="character" w:customStyle="1" w:styleId="Titre1Car">
    <w:name w:val="Titre 1 Car"/>
    <w:link w:val="Titre1"/>
    <w:rsid w:val="000C5341"/>
    <w:rPr>
      <w:rFonts w:ascii="Arial" w:hAnsi="Arial" w:cs="Arial"/>
      <w:b/>
      <w:caps/>
      <w:color w:val="000000"/>
      <w:szCs w:val="24"/>
      <w:u w:val="single"/>
    </w:rPr>
  </w:style>
  <w:style w:type="character" w:customStyle="1" w:styleId="Titre2Car">
    <w:name w:val="Titre 2 Car"/>
    <w:link w:val="Titre2"/>
    <w:rsid w:val="000C5341"/>
    <w:rPr>
      <w:rFonts w:ascii="Arial Gras" w:hAnsi="Arial Gras" w:cs="Arial"/>
      <w:b/>
      <w:color w:val="000000"/>
      <w:szCs w:val="24"/>
      <w:u w:val="single"/>
    </w:rPr>
  </w:style>
  <w:style w:type="character" w:customStyle="1" w:styleId="Titre3Car">
    <w:name w:val="Titre 3 Car"/>
    <w:link w:val="Titre3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4Car">
    <w:name w:val="Titre 4 Car"/>
    <w:link w:val="Titre4"/>
    <w:rsid w:val="000C5341"/>
    <w:rPr>
      <w:rFonts w:ascii="Arial" w:hAnsi="Arial" w:cs="Arial"/>
      <w:b/>
      <w:color w:val="000000"/>
      <w:szCs w:val="24"/>
      <w:u w:val="single"/>
    </w:rPr>
  </w:style>
  <w:style w:type="character" w:customStyle="1" w:styleId="Titre5Car">
    <w:name w:val="Titre 5 Car"/>
    <w:link w:val="Titre5"/>
    <w:rsid w:val="000C5341"/>
    <w:rPr>
      <w:rFonts w:ascii="Arial" w:hAnsi="Arial" w:cs="Arial"/>
      <w:color w:val="000000"/>
      <w:sz w:val="16"/>
      <w:szCs w:val="16"/>
    </w:rPr>
  </w:style>
  <w:style w:type="character" w:customStyle="1" w:styleId="Titre6Car">
    <w:name w:val="Titre 6 Car"/>
    <w:link w:val="Titre6"/>
    <w:rsid w:val="000C5341"/>
    <w:rPr>
      <w:rFonts w:ascii="Arial" w:hAnsi="Arial" w:cs="Arial"/>
      <w:i/>
      <w:color w:val="000000"/>
      <w:szCs w:val="24"/>
    </w:rPr>
  </w:style>
  <w:style w:type="character" w:customStyle="1" w:styleId="Titre7Car">
    <w:name w:val="Titre 7 Car"/>
    <w:link w:val="Titre7"/>
    <w:rsid w:val="000C5341"/>
    <w:rPr>
      <w:rFonts w:ascii="Arial" w:hAnsi="Arial" w:cs="Arial"/>
      <w:color w:val="000000"/>
      <w:szCs w:val="24"/>
    </w:rPr>
  </w:style>
  <w:style w:type="character" w:customStyle="1" w:styleId="Titre8Car">
    <w:name w:val="Titre 8 Car"/>
    <w:link w:val="Titre8"/>
    <w:rsid w:val="000C5341"/>
    <w:rPr>
      <w:rFonts w:ascii="Arial" w:hAnsi="Arial" w:cs="Arial"/>
      <w:i/>
      <w:color w:val="000000"/>
      <w:szCs w:val="24"/>
    </w:rPr>
  </w:style>
  <w:style w:type="character" w:customStyle="1" w:styleId="Titre9Car">
    <w:name w:val="Titre 9 Car"/>
    <w:link w:val="Titre9"/>
    <w:rsid w:val="000C5341"/>
    <w:rPr>
      <w:rFonts w:ascii="Arial" w:hAnsi="Arial" w:cs="Arial"/>
      <w:i/>
      <w:color w:val="000000"/>
      <w:sz w:val="18"/>
      <w:szCs w:val="24"/>
    </w:rPr>
  </w:style>
  <w:style w:type="paragraph" w:styleId="Notedebasdepage">
    <w:name w:val="footnote text"/>
    <w:basedOn w:val="Normal"/>
    <w:link w:val="NotedebasdepageCar"/>
    <w:autoRedefine/>
    <w:rsid w:val="000C5341"/>
    <w:pPr>
      <w:tabs>
        <w:tab w:val="left" w:pos="180"/>
      </w:tabs>
      <w:ind w:left="180" w:right="-284" w:hanging="180"/>
    </w:pPr>
    <w:rPr>
      <w:i/>
      <w:noProof/>
      <w:sz w:val="16"/>
      <w:szCs w:val="16"/>
    </w:rPr>
  </w:style>
  <w:style w:type="character" w:customStyle="1" w:styleId="NotedebasdepageCar">
    <w:name w:val="Note de bas de page Car"/>
    <w:link w:val="Notedebasdepage"/>
    <w:rsid w:val="000C5341"/>
    <w:rPr>
      <w:rFonts w:ascii="Arial" w:hAnsi="Arial" w:cs="Arial"/>
      <w:i/>
      <w:noProof/>
      <w:color w:val="000000"/>
      <w:sz w:val="16"/>
      <w:szCs w:val="16"/>
    </w:rPr>
  </w:style>
  <w:style w:type="paragraph" w:customStyle="1" w:styleId="Annotationbasdepages">
    <w:name w:val="Annotation bas de pages"/>
    <w:basedOn w:val="Notedebasdepage"/>
    <w:rsid w:val="000C5341"/>
    <w:rPr>
      <w:rFonts w:ascii="Times New Roman" w:hAnsi="Times New Roman" w:cs="Times New Roman"/>
      <w:noProof w:val="0"/>
      <w:sz w:val="20"/>
      <w:szCs w:val="20"/>
    </w:rPr>
  </w:style>
  <w:style w:type="character" w:styleId="Appelnotedebasdep">
    <w:name w:val="footnote reference"/>
    <w:rsid w:val="000C5341"/>
    <w:rPr>
      <w:szCs w:val="20"/>
      <w:vertAlign w:val="superscript"/>
    </w:rPr>
  </w:style>
  <w:style w:type="paragraph" w:customStyle="1" w:styleId="Default">
    <w:name w:val="Default"/>
    <w:rsid w:val="000C5341"/>
    <w:pPr>
      <w:widowControl w:val="0"/>
      <w:autoSpaceDE w:val="0"/>
      <w:autoSpaceDN w:val="0"/>
      <w:adjustRightInd w:val="0"/>
    </w:pPr>
    <w:rPr>
      <w:rFonts w:ascii="TT E 1 B 4 A 640t 00" w:eastAsia="MS Mincho" w:hAnsi="TT E 1 B 4 A 640t 00" w:cs="TT E 1 B 4 A 640t 00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100">
    <w:name w:val="CM10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rsid w:val="000C5341"/>
    <w:pPr>
      <w:spacing w:line="25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68">
    <w:name w:val="CM68"/>
    <w:basedOn w:val="Default"/>
    <w:next w:val="Default"/>
    <w:uiPriority w:val="99"/>
    <w:rsid w:val="000C5341"/>
    <w:pPr>
      <w:spacing w:line="256" w:lineRule="atLeast"/>
    </w:pPr>
    <w:rPr>
      <w:rFonts w:cs="Times New Roman"/>
      <w:color w:val="auto"/>
    </w:rPr>
  </w:style>
  <w:style w:type="paragraph" w:customStyle="1" w:styleId="CM69">
    <w:name w:val="CM69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70">
    <w:name w:val="CM70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1">
    <w:name w:val="CM7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72">
    <w:name w:val="CM72"/>
    <w:basedOn w:val="Default"/>
    <w:next w:val="Default"/>
    <w:uiPriority w:val="99"/>
    <w:rsid w:val="000C5341"/>
    <w:pPr>
      <w:spacing w:line="253" w:lineRule="atLeast"/>
    </w:pPr>
    <w:rPr>
      <w:rFonts w:cs="Times New Roman"/>
      <w:color w:val="auto"/>
    </w:rPr>
  </w:style>
  <w:style w:type="paragraph" w:customStyle="1" w:styleId="CM85">
    <w:name w:val="CM85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1">
    <w:name w:val="CM91"/>
    <w:basedOn w:val="Default"/>
    <w:next w:val="Default"/>
    <w:uiPriority w:val="99"/>
    <w:rsid w:val="000C5341"/>
    <w:rPr>
      <w:rFonts w:cs="Times New Roman"/>
      <w:color w:val="auto"/>
    </w:rPr>
  </w:style>
  <w:style w:type="paragraph" w:customStyle="1" w:styleId="CM98">
    <w:name w:val="CM98"/>
    <w:basedOn w:val="Default"/>
    <w:next w:val="Default"/>
    <w:uiPriority w:val="99"/>
    <w:rsid w:val="000C5341"/>
    <w:rPr>
      <w:rFonts w:cs="Times New Roman"/>
      <w:color w:val="auto"/>
    </w:rPr>
  </w:style>
  <w:style w:type="paragraph" w:styleId="Corpsdetexte">
    <w:name w:val="Body Text"/>
    <w:basedOn w:val="Normal"/>
    <w:link w:val="CorpsdetexteCar"/>
    <w:rsid w:val="000C5341"/>
    <w:pPr>
      <w:tabs>
        <w:tab w:val="left" w:pos="426"/>
      </w:tabs>
      <w:jc w:val="both"/>
    </w:pPr>
    <w:rPr>
      <w:rFonts w:ascii="Times New Roman" w:hAnsi="Times New Roman" w:cs="Times New Roman"/>
      <w:snapToGrid w:val="0"/>
      <w:sz w:val="22"/>
      <w:szCs w:val="20"/>
    </w:rPr>
  </w:style>
  <w:style w:type="character" w:customStyle="1" w:styleId="CorpsdetexteCar">
    <w:name w:val="Corps de texte Car"/>
    <w:link w:val="Corpsdetexte"/>
    <w:rsid w:val="000C5341"/>
    <w:rPr>
      <w:snapToGrid w:val="0"/>
      <w:color w:val="000000"/>
      <w:sz w:val="22"/>
    </w:rPr>
  </w:style>
  <w:style w:type="paragraph" w:customStyle="1" w:styleId="TableauGrille31">
    <w:name w:val="Tableau Grille 31"/>
    <w:basedOn w:val="Titre1"/>
    <w:next w:val="Normal"/>
    <w:uiPriority w:val="39"/>
    <w:qFormat/>
    <w:rsid w:val="000C5341"/>
    <w:pPr>
      <w:numPr>
        <w:numId w:val="0"/>
      </w:numPr>
      <w:spacing w:after="0" w:line="276" w:lineRule="auto"/>
      <w:outlineLvl w:val="9"/>
    </w:pPr>
    <w:rPr>
      <w:rFonts w:ascii="Calibri" w:eastAsia="MS Gothic" w:hAnsi="Calibri" w:cs="Times New Roman"/>
      <w:bCs/>
      <w:caps w:val="0"/>
      <w:color w:val="365F91"/>
      <w:sz w:val="28"/>
      <w:szCs w:val="28"/>
      <w:u w:val="none"/>
      <w:lang w:eastAsia="en-US"/>
    </w:rPr>
  </w:style>
  <w:style w:type="table" w:styleId="Grilledutableau">
    <w:name w:val="Table Grid"/>
    <w:basedOn w:val="TableauNormal"/>
    <w:rsid w:val="000C5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gende">
    <w:name w:val="caption"/>
    <w:basedOn w:val="Normal"/>
    <w:next w:val="Normal"/>
    <w:qFormat/>
    <w:rsid w:val="000C5341"/>
    <w:pPr>
      <w:jc w:val="both"/>
    </w:pPr>
    <w:rPr>
      <w:rFonts w:cs="Times New Roman"/>
      <w:b/>
      <w:bCs/>
      <w:szCs w:val="20"/>
    </w:rPr>
  </w:style>
  <w:style w:type="paragraph" w:customStyle="1" w:styleId="Normaldcal">
    <w:name w:val="Normal décalé"/>
    <w:basedOn w:val="Normal"/>
    <w:rsid w:val="000C5341"/>
    <w:pPr>
      <w:ind w:left="851"/>
    </w:pPr>
  </w:style>
  <w:style w:type="paragraph" w:customStyle="1" w:styleId="N1">
    <w:name w:val="N1"/>
    <w:basedOn w:val="Normaldcal"/>
    <w:rsid w:val="000C5341"/>
    <w:pPr>
      <w:ind w:left="1134"/>
    </w:pPr>
  </w:style>
  <w:style w:type="paragraph" w:customStyle="1" w:styleId="N2">
    <w:name w:val="N2"/>
    <w:basedOn w:val="Normal"/>
    <w:rsid w:val="000C5341"/>
    <w:pPr>
      <w:ind w:left="1418"/>
    </w:pPr>
  </w:style>
  <w:style w:type="paragraph" w:customStyle="1" w:styleId="N3">
    <w:name w:val="N3"/>
    <w:basedOn w:val="Normal"/>
    <w:rsid w:val="000C5341"/>
    <w:pPr>
      <w:ind w:left="1701"/>
    </w:pPr>
  </w:style>
  <w:style w:type="paragraph" w:customStyle="1" w:styleId="Notebasdepage">
    <w:name w:val="Note bas de page"/>
    <w:basedOn w:val="Notedebasdepage"/>
    <w:qFormat/>
    <w:rsid w:val="000C5341"/>
  </w:style>
  <w:style w:type="paragraph" w:customStyle="1" w:styleId="Listecouleur-Accent11">
    <w:name w:val="Liste couleur - Accent 11"/>
    <w:basedOn w:val="Normal"/>
    <w:qFormat/>
    <w:rsid w:val="000C534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Paragraphe2">
    <w:name w:val="Paragraphe2"/>
    <w:basedOn w:val="Normal"/>
    <w:rsid w:val="000C5341"/>
    <w:pPr>
      <w:ind w:left="397" w:firstLine="284"/>
      <w:jc w:val="both"/>
    </w:pPr>
    <w:rPr>
      <w:szCs w:val="20"/>
    </w:rPr>
  </w:style>
  <w:style w:type="paragraph" w:customStyle="1" w:styleId="PUCE1">
    <w:name w:val="PUCE 1"/>
    <w:basedOn w:val="Listecouleur-Accent11"/>
    <w:qFormat/>
    <w:rsid w:val="000C5341"/>
    <w:pPr>
      <w:numPr>
        <w:numId w:val="2"/>
      </w:numPr>
      <w:spacing w:after="120" w:line="240" w:lineRule="auto"/>
    </w:pPr>
    <w:rPr>
      <w:rFonts w:ascii="Arial" w:hAnsi="Arial" w:cs="Arial"/>
      <w:sz w:val="20"/>
      <w:szCs w:val="20"/>
    </w:rPr>
  </w:style>
  <w:style w:type="paragraph" w:customStyle="1" w:styleId="PUCE2">
    <w:name w:val="PUCE 2"/>
    <w:basedOn w:val="Listecouleur-Accent11"/>
    <w:qFormat/>
    <w:rsid w:val="000C5341"/>
    <w:pPr>
      <w:numPr>
        <w:ilvl w:val="1"/>
        <w:numId w:val="3"/>
      </w:numPr>
      <w:spacing w:after="120" w:line="240" w:lineRule="auto"/>
    </w:pPr>
  </w:style>
  <w:style w:type="paragraph" w:customStyle="1" w:styleId="PUCE3">
    <w:name w:val="PUCE 3"/>
    <w:basedOn w:val="Listecouleur-Accent11"/>
    <w:qFormat/>
    <w:rsid w:val="000C5341"/>
    <w:pPr>
      <w:numPr>
        <w:ilvl w:val="2"/>
        <w:numId w:val="4"/>
      </w:numPr>
      <w:spacing w:after="0" w:line="240" w:lineRule="auto"/>
    </w:pPr>
  </w:style>
  <w:style w:type="paragraph" w:customStyle="1" w:styleId="Puce10">
    <w:name w:val="Puce1"/>
    <w:basedOn w:val="Normal"/>
    <w:rsid w:val="000C5341"/>
    <w:pPr>
      <w:keepNext/>
      <w:keepLines/>
      <w:numPr>
        <w:numId w:val="5"/>
      </w:numPr>
      <w:spacing w:before="60"/>
    </w:pPr>
    <w:rPr>
      <w:noProof/>
    </w:rPr>
  </w:style>
  <w:style w:type="paragraph" w:customStyle="1" w:styleId="Puce20">
    <w:name w:val="Puce2"/>
    <w:basedOn w:val="Normal"/>
    <w:rsid w:val="000C5341"/>
    <w:pPr>
      <w:keepNext/>
      <w:keepLines/>
      <w:numPr>
        <w:numId w:val="6"/>
      </w:numPr>
      <w:spacing w:before="60"/>
    </w:pPr>
    <w:rPr>
      <w:noProof/>
    </w:rPr>
  </w:style>
  <w:style w:type="paragraph" w:customStyle="1" w:styleId="Puce30">
    <w:name w:val="Puce3"/>
    <w:basedOn w:val="Normal"/>
    <w:rsid w:val="000C5341"/>
    <w:pPr>
      <w:keepNext/>
      <w:keepLines/>
      <w:numPr>
        <w:numId w:val="7"/>
      </w:numPr>
      <w:spacing w:before="60"/>
    </w:pPr>
    <w:rPr>
      <w:noProof/>
    </w:rPr>
  </w:style>
  <w:style w:type="numbering" w:customStyle="1" w:styleId="Rfrence">
    <w:name w:val="Référence"/>
    <w:basedOn w:val="Aucuneliste"/>
    <w:rsid w:val="000C5341"/>
    <w:pPr>
      <w:numPr>
        <w:numId w:val="8"/>
      </w:numPr>
    </w:pPr>
  </w:style>
  <w:style w:type="paragraph" w:customStyle="1" w:styleId="Rpertoire">
    <w:name w:val="Répertoire"/>
    <w:basedOn w:val="Normal"/>
    <w:rsid w:val="000C5341"/>
    <w:pPr>
      <w:suppressLineNumbers/>
      <w:suppressAutoHyphens/>
      <w:jc w:val="both"/>
    </w:pPr>
    <w:rPr>
      <w:rFonts w:ascii="Times New Roman" w:hAnsi="Times New Roman" w:cs="Times New Roman"/>
      <w:sz w:val="22"/>
      <w:szCs w:val="20"/>
      <w:lang w:eastAsia="zh-CN"/>
    </w:rPr>
  </w:style>
  <w:style w:type="paragraph" w:styleId="Retraitnormal">
    <w:name w:val="Normal Indent"/>
    <w:basedOn w:val="Normal"/>
    <w:rsid w:val="000C5341"/>
    <w:rPr>
      <w:rFonts w:ascii="Times New Roman" w:hAnsi="Times New Roman" w:cs="Times New Roman"/>
      <w:sz w:val="24"/>
    </w:rPr>
  </w:style>
  <w:style w:type="paragraph" w:customStyle="1" w:styleId="TEXTE">
    <w:name w:val="TEXTE"/>
    <w:basedOn w:val="Normal"/>
    <w:rsid w:val="000C5341"/>
    <w:pPr>
      <w:spacing w:after="160"/>
    </w:pPr>
    <w:rPr>
      <w:rFonts w:cs="Times New Roman"/>
      <w:spacing w:val="-4"/>
    </w:rPr>
  </w:style>
  <w:style w:type="paragraph" w:styleId="Textedebulles">
    <w:name w:val="Balloon Text"/>
    <w:basedOn w:val="Normal"/>
    <w:link w:val="TextedebullesCar"/>
    <w:rsid w:val="000C534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C5341"/>
    <w:rPr>
      <w:rFonts w:ascii="Tahoma" w:hAnsi="Tahoma" w:cs="Tahoma"/>
      <w:color w:val="000000"/>
      <w:sz w:val="16"/>
      <w:szCs w:val="16"/>
    </w:rPr>
  </w:style>
  <w:style w:type="paragraph" w:customStyle="1" w:styleId="TIRET1">
    <w:name w:val="TIRET 1"/>
    <w:basedOn w:val="Normal"/>
    <w:rsid w:val="000C5341"/>
    <w:pPr>
      <w:numPr>
        <w:numId w:val="9"/>
      </w:numPr>
      <w:spacing w:after="80"/>
      <w:jc w:val="both"/>
    </w:pPr>
    <w:rPr>
      <w:rFonts w:cs="Times New Roman"/>
      <w:spacing w:val="-4"/>
      <w:sz w:val="22"/>
    </w:rPr>
  </w:style>
  <w:style w:type="paragraph" w:customStyle="1" w:styleId="TIRET0">
    <w:name w:val="TIRET 0"/>
    <w:basedOn w:val="TIRET1"/>
    <w:rsid w:val="000C5341"/>
    <w:pPr>
      <w:numPr>
        <w:numId w:val="0"/>
      </w:numPr>
      <w:tabs>
        <w:tab w:val="num" w:pos="643"/>
      </w:tabs>
      <w:spacing w:after="40"/>
    </w:pPr>
  </w:style>
  <w:style w:type="paragraph" w:customStyle="1" w:styleId="TITRE">
    <w:name w:val="TITRE"/>
    <w:basedOn w:val="Normal"/>
    <w:rsid w:val="000C5341"/>
    <w:pPr>
      <w:spacing w:after="400"/>
      <w:jc w:val="center"/>
      <w:outlineLvl w:val="0"/>
    </w:pPr>
    <w:rPr>
      <w:rFonts w:ascii="Arial Gras" w:hAnsi="Arial Gras" w:cs="Times New Roman"/>
      <w:b/>
      <w:caps/>
      <w:sz w:val="28"/>
      <w:u w:val="single"/>
    </w:rPr>
  </w:style>
  <w:style w:type="paragraph" w:customStyle="1" w:styleId="Titre3DNS">
    <w:name w:val="Titre 3 DNS"/>
    <w:basedOn w:val="Normal"/>
    <w:next w:val="Normal"/>
    <w:autoRedefine/>
    <w:rsid w:val="000C5341"/>
    <w:pPr>
      <w:numPr>
        <w:ilvl w:val="2"/>
        <w:numId w:val="9"/>
      </w:numPr>
      <w:jc w:val="both"/>
    </w:pPr>
    <w:rPr>
      <w:rFonts w:ascii="Times New Roman" w:hAnsi="Times New Roman" w:cs="Times New Roman"/>
      <w:sz w:val="28"/>
      <w:szCs w:val="28"/>
      <w:u w:val="single"/>
      <w:lang w:eastAsia="zh-CN"/>
    </w:rPr>
  </w:style>
  <w:style w:type="paragraph" w:customStyle="1" w:styleId="TITRECentre">
    <w:name w:val="TITRE Centre"/>
    <w:basedOn w:val="Normal"/>
    <w:rsid w:val="000C5341"/>
    <w:pPr>
      <w:jc w:val="center"/>
    </w:pPr>
    <w:rPr>
      <w:rFonts w:cs="Times New Roman"/>
      <w:b/>
      <w:sz w:val="28"/>
      <w:szCs w:val="32"/>
    </w:rPr>
  </w:style>
  <w:style w:type="paragraph" w:styleId="Titre0">
    <w:name w:val="Title"/>
    <w:aliases w:val="Chapitre"/>
    <w:next w:val="Normal"/>
    <w:link w:val="TitreCar"/>
    <w:autoRedefine/>
    <w:qFormat/>
    <w:rsid w:val="000D1062"/>
    <w:pPr>
      <w:keepNext/>
      <w:keepLines/>
      <w:suppressAutoHyphens/>
      <w:spacing w:before="120" w:after="360"/>
      <w:jc w:val="center"/>
    </w:pPr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character" w:customStyle="1" w:styleId="TitreCar">
    <w:name w:val="Titre Car"/>
    <w:aliases w:val="Chapitre Car"/>
    <w:link w:val="Titre0"/>
    <w:rsid w:val="000D1062"/>
    <w:rPr>
      <w:rFonts w:ascii="Comic Sans MS" w:hAnsi="Comic Sans MS" w:cs="Arial"/>
      <w:b/>
      <w:noProof/>
      <w:color w:val="000000"/>
      <w:sz w:val="32"/>
      <w:szCs w:val="32"/>
      <w:u w:val="single"/>
    </w:rPr>
  </w:style>
  <w:style w:type="paragraph" w:styleId="TM1">
    <w:name w:val="toc 1"/>
    <w:basedOn w:val="Normal"/>
    <w:next w:val="Normal"/>
    <w:autoRedefine/>
    <w:uiPriority w:val="39"/>
    <w:rsid w:val="000C5341"/>
    <w:pPr>
      <w:tabs>
        <w:tab w:val="right" w:leader="underscore" w:pos="9639"/>
      </w:tabs>
      <w:ind w:left="851" w:hanging="851"/>
    </w:pPr>
    <w:rPr>
      <w:b/>
      <w:caps/>
      <w:noProof/>
    </w:rPr>
  </w:style>
  <w:style w:type="paragraph" w:styleId="TM2">
    <w:name w:val="toc 2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noProof/>
      <w:sz w:val="16"/>
      <w:szCs w:val="16"/>
    </w:rPr>
  </w:style>
  <w:style w:type="paragraph" w:styleId="TM4">
    <w:name w:val="toc 4"/>
    <w:basedOn w:val="Normal"/>
    <w:next w:val="Normal"/>
    <w:autoRedefine/>
    <w:uiPriority w:val="39"/>
    <w:rsid w:val="000C5341"/>
    <w:pPr>
      <w:keepLines/>
      <w:tabs>
        <w:tab w:val="right" w:leader="underscore" w:pos="9639"/>
      </w:tabs>
      <w:ind w:left="851" w:hanging="851"/>
    </w:pPr>
    <w:rPr>
      <w:i/>
      <w:noProof/>
      <w:sz w:val="16"/>
      <w:szCs w:val="16"/>
    </w:rPr>
  </w:style>
  <w:style w:type="paragraph" w:styleId="TM5">
    <w:name w:val="toc 5"/>
    <w:basedOn w:val="Normal"/>
    <w:next w:val="Normal"/>
    <w:uiPriority w:val="39"/>
    <w:rsid w:val="000C5341"/>
    <w:pPr>
      <w:ind w:left="800"/>
    </w:pPr>
  </w:style>
  <w:style w:type="paragraph" w:styleId="TM6">
    <w:name w:val="toc 6"/>
    <w:basedOn w:val="Normal"/>
    <w:next w:val="Normal"/>
    <w:uiPriority w:val="39"/>
    <w:rsid w:val="000C5341"/>
    <w:pPr>
      <w:ind w:left="1000"/>
    </w:pPr>
  </w:style>
  <w:style w:type="paragraph" w:styleId="TM7">
    <w:name w:val="toc 7"/>
    <w:basedOn w:val="Normal"/>
    <w:next w:val="Normal"/>
    <w:uiPriority w:val="39"/>
    <w:rsid w:val="000C5341"/>
    <w:pPr>
      <w:ind w:left="1200"/>
    </w:pPr>
  </w:style>
  <w:style w:type="paragraph" w:styleId="TM8">
    <w:name w:val="toc 8"/>
    <w:basedOn w:val="Normal"/>
    <w:next w:val="Normal"/>
    <w:uiPriority w:val="39"/>
    <w:rsid w:val="000C5341"/>
    <w:pPr>
      <w:ind w:left="1400"/>
    </w:pPr>
  </w:style>
  <w:style w:type="paragraph" w:styleId="TM9">
    <w:name w:val="toc 9"/>
    <w:basedOn w:val="Normal"/>
    <w:next w:val="Normal"/>
    <w:uiPriority w:val="39"/>
    <w:rsid w:val="000C5341"/>
    <w:pPr>
      <w:ind w:left="1600"/>
    </w:pPr>
  </w:style>
  <w:style w:type="paragraph" w:customStyle="1" w:styleId="Retraittype2">
    <w:name w:val="Retrait type 2"/>
    <w:basedOn w:val="Normal"/>
    <w:rsid w:val="008D3B5C"/>
    <w:pPr>
      <w:autoSpaceDE w:val="0"/>
      <w:autoSpaceDN w:val="0"/>
      <w:adjustRightInd w:val="0"/>
      <w:spacing w:line="300" w:lineRule="exact"/>
      <w:ind w:left="340" w:hanging="170"/>
      <w:jc w:val="both"/>
    </w:pPr>
    <w:rPr>
      <w:rFonts w:ascii="Times New Roman" w:hAnsi="Times New Roman" w:cs="Times New Roman"/>
      <w:color w:val="auto"/>
      <w:sz w:val="24"/>
    </w:rPr>
  </w:style>
  <w:style w:type="character" w:styleId="Numrodepage">
    <w:name w:val="page number"/>
    <w:rsid w:val="001E2A4D"/>
  </w:style>
  <w:style w:type="paragraph" w:customStyle="1" w:styleId="Grilleclaire-Accent31">
    <w:name w:val="Grille claire - Accent 31"/>
    <w:basedOn w:val="Normal"/>
    <w:uiPriority w:val="34"/>
    <w:qFormat/>
    <w:rsid w:val="00251F0A"/>
    <w:pPr>
      <w:ind w:left="708"/>
    </w:pPr>
    <w:rPr>
      <w:rFonts w:ascii="Times New Roman" w:hAnsi="Times New Roman" w:cs="Times New Roman"/>
      <w:color w:val="auto"/>
      <w:sz w:val="24"/>
    </w:rPr>
  </w:style>
  <w:style w:type="paragraph" w:styleId="Corpsdetexte2">
    <w:name w:val="Body Text 2"/>
    <w:basedOn w:val="Normal"/>
    <w:link w:val="Corpsdetexte2Car"/>
    <w:rsid w:val="0063686B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63686B"/>
    <w:rPr>
      <w:rFonts w:ascii="Arial" w:hAnsi="Arial" w:cs="Arial"/>
      <w:color w:val="000000"/>
      <w:szCs w:val="24"/>
    </w:rPr>
  </w:style>
  <w:style w:type="paragraph" w:styleId="Liste2">
    <w:name w:val="List 2"/>
    <w:basedOn w:val="Normal"/>
    <w:rsid w:val="0063686B"/>
    <w:pPr>
      <w:ind w:left="566" w:hanging="283"/>
    </w:pPr>
    <w:rPr>
      <w:rFonts w:ascii="Times New Roman" w:hAnsi="Times New Roman" w:cs="Times New Roman"/>
      <w:color w:val="auto"/>
      <w:sz w:val="24"/>
    </w:rPr>
  </w:style>
  <w:style w:type="paragraph" w:styleId="Paragraphedeliste">
    <w:name w:val="List Paragraph"/>
    <w:basedOn w:val="Normal"/>
    <w:uiPriority w:val="34"/>
    <w:qFormat/>
    <w:rsid w:val="000574E3"/>
    <w:pPr>
      <w:spacing w:after="160" w:line="259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Marquedecommentaire">
    <w:name w:val="annotation reference"/>
    <w:rsid w:val="002565B3"/>
    <w:rPr>
      <w:sz w:val="16"/>
      <w:szCs w:val="16"/>
    </w:rPr>
  </w:style>
  <w:style w:type="paragraph" w:styleId="Commentaire">
    <w:name w:val="annotation text"/>
    <w:basedOn w:val="Normal"/>
    <w:link w:val="CommentaireCar"/>
    <w:rsid w:val="002565B3"/>
    <w:rPr>
      <w:szCs w:val="20"/>
    </w:rPr>
  </w:style>
  <w:style w:type="character" w:customStyle="1" w:styleId="CommentaireCar">
    <w:name w:val="Commentaire Car"/>
    <w:link w:val="Commentaire"/>
    <w:rsid w:val="002565B3"/>
    <w:rPr>
      <w:rFonts w:ascii="Arial" w:hAnsi="Arial" w:cs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rsid w:val="002565B3"/>
    <w:rPr>
      <w:b/>
      <w:bCs/>
    </w:rPr>
  </w:style>
  <w:style w:type="character" w:customStyle="1" w:styleId="ObjetducommentaireCar">
    <w:name w:val="Objet du commentaire Car"/>
    <w:link w:val="Objetducommentaire"/>
    <w:rsid w:val="002565B3"/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JT141474\Mod&#232;les\Normal%20noir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9B56B-7E97-1744-ACE6-0C472699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D:\Documents and Settings\JT141474\Modèles\Normal noir.dotx</Template>
  <TotalTime>39</TotalTime>
  <Pages>5</Pages>
  <Words>1536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cadre réglementaire de l’activité</vt:lpstr>
    </vt:vector>
  </TitlesOfParts>
  <Company>cht</Company>
  <LinksUpToDate>false</LinksUpToDate>
  <CharactersWithSpaces>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cadre réglementaire de l’activité</dc:title>
  <dc:subject/>
  <dc:creator>tamp</dc:creator>
  <cp:keywords/>
  <cp:lastModifiedBy>Laurent MARCOUX</cp:lastModifiedBy>
  <cp:revision>13</cp:revision>
  <cp:lastPrinted>2020-10-07T21:04:00Z</cp:lastPrinted>
  <dcterms:created xsi:type="dcterms:W3CDTF">2020-12-06T20:28:00Z</dcterms:created>
  <dcterms:modified xsi:type="dcterms:W3CDTF">2020-12-06T21:34:00Z</dcterms:modified>
</cp:coreProperties>
</file>